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07" w:rsidRPr="005C0D07" w:rsidRDefault="005C0D07" w:rsidP="00E80C24">
      <w:pPr>
        <w:pStyle w:val="AonMediaContact"/>
        <w:spacing w:line="288" w:lineRule="auto"/>
        <w:contextualSpacing/>
        <w:rPr>
          <w:sz w:val="20"/>
          <w:szCs w:val="20"/>
          <w:lang w:val="fr-FR"/>
        </w:rPr>
      </w:pPr>
      <w:r w:rsidRPr="005C0D07">
        <w:rPr>
          <w:sz w:val="20"/>
          <w:szCs w:val="20"/>
          <w:lang w:val="fr-FR"/>
        </w:rPr>
        <w:t>Media Contact:</w:t>
      </w:r>
    </w:p>
    <w:p w:rsidR="005C0D07" w:rsidRPr="005C0D07" w:rsidRDefault="005C0D07" w:rsidP="00E80C24">
      <w:pPr>
        <w:spacing w:line="288" w:lineRule="auto"/>
        <w:contextualSpacing/>
        <w:rPr>
          <w:rFonts w:ascii="Arial" w:hAnsi="Arial" w:cs="Arial"/>
          <w:sz w:val="20"/>
          <w:szCs w:val="20"/>
          <w:lang w:val="fr-FR"/>
        </w:rPr>
      </w:pPr>
      <w:r w:rsidRPr="005C0D07">
        <w:rPr>
          <w:rFonts w:ascii="Arial" w:hAnsi="Arial" w:cs="Arial"/>
          <w:sz w:val="20"/>
          <w:szCs w:val="20"/>
          <w:lang w:val="fr-FR"/>
        </w:rPr>
        <w:t>Teresa Settas</w:t>
      </w:r>
    </w:p>
    <w:p w:rsidR="005C0D07" w:rsidRPr="005C0D07" w:rsidRDefault="005C0D07" w:rsidP="00E80C24">
      <w:pPr>
        <w:spacing w:line="288" w:lineRule="auto"/>
        <w:contextualSpacing/>
        <w:rPr>
          <w:rFonts w:ascii="Arial" w:hAnsi="Arial" w:cs="Arial"/>
          <w:sz w:val="20"/>
          <w:szCs w:val="20"/>
          <w:lang w:val="fr-FR"/>
        </w:rPr>
      </w:pPr>
      <w:r w:rsidRPr="005C0D07">
        <w:rPr>
          <w:rFonts w:ascii="Arial" w:hAnsi="Arial" w:cs="Arial"/>
          <w:sz w:val="20"/>
          <w:szCs w:val="20"/>
          <w:lang w:val="fr-FR"/>
        </w:rPr>
        <w:t>Teresa Settas Communications</w:t>
      </w:r>
    </w:p>
    <w:p w:rsidR="005C0D07" w:rsidRPr="005C0D07" w:rsidRDefault="005C0D07" w:rsidP="00E80C24">
      <w:pPr>
        <w:spacing w:line="288" w:lineRule="auto"/>
        <w:contextualSpacing/>
        <w:rPr>
          <w:rFonts w:ascii="Arial" w:hAnsi="Arial" w:cs="Arial"/>
          <w:sz w:val="20"/>
          <w:szCs w:val="20"/>
          <w:lang w:val="fr-FR"/>
        </w:rPr>
      </w:pPr>
      <w:r w:rsidRPr="005C0D07">
        <w:rPr>
          <w:rFonts w:ascii="Arial" w:hAnsi="Arial" w:cs="Arial"/>
          <w:sz w:val="20"/>
          <w:szCs w:val="20"/>
          <w:lang w:val="fr-FR"/>
        </w:rPr>
        <w:t xml:space="preserve">+27 11 894 2767 </w:t>
      </w:r>
    </w:p>
    <w:p w:rsidR="005C0D07" w:rsidRPr="005C0D07" w:rsidRDefault="00D3420D" w:rsidP="00E80C24">
      <w:pPr>
        <w:spacing w:line="288" w:lineRule="auto"/>
        <w:contextualSpacing/>
        <w:rPr>
          <w:rFonts w:ascii="Arial" w:hAnsi="Arial" w:cs="Arial"/>
          <w:sz w:val="20"/>
          <w:szCs w:val="20"/>
          <w:lang w:val="fr-FR"/>
        </w:rPr>
      </w:pPr>
      <w:hyperlink r:id="rId9" w:history="1">
        <w:r w:rsidR="005C0D07" w:rsidRPr="005C0D07">
          <w:rPr>
            <w:rStyle w:val="Hyperlink"/>
            <w:rFonts w:ascii="Arial" w:hAnsi="Arial" w:cs="Arial"/>
            <w:sz w:val="20"/>
            <w:szCs w:val="20"/>
            <w:lang w:val="fr-FR"/>
          </w:rPr>
          <w:t>teresa@tscommunications.co.za</w:t>
        </w:r>
      </w:hyperlink>
    </w:p>
    <w:p w:rsidR="005C0D07" w:rsidRDefault="005C0D07" w:rsidP="00E80C24">
      <w:pPr>
        <w:spacing w:line="288" w:lineRule="auto"/>
        <w:rPr>
          <w:rFonts w:ascii="Arial" w:hAnsi="Arial" w:cs="Arial"/>
          <w:sz w:val="16"/>
          <w:szCs w:val="16"/>
          <w:lang w:val="fr-FR"/>
        </w:rPr>
      </w:pPr>
    </w:p>
    <w:p w:rsidR="005C0D07" w:rsidRPr="005C0D07" w:rsidRDefault="005C0D07" w:rsidP="00E80C24">
      <w:pPr>
        <w:shd w:val="clear" w:color="auto" w:fill="FFFFFF"/>
        <w:spacing w:after="240" w:line="288" w:lineRule="auto"/>
        <w:contextualSpacing/>
        <w:jc w:val="center"/>
        <w:rPr>
          <w:rFonts w:ascii="Arial" w:hAnsi="Arial" w:cs="Arial"/>
          <w:b/>
          <w:sz w:val="24"/>
          <w:szCs w:val="24"/>
        </w:rPr>
      </w:pPr>
      <w:r w:rsidRPr="005C0D07">
        <w:rPr>
          <w:rFonts w:ascii="Arial" w:hAnsi="Arial" w:cs="Arial"/>
          <w:b/>
          <w:sz w:val="24"/>
          <w:szCs w:val="24"/>
        </w:rPr>
        <w:t xml:space="preserve">Cyber risks Severely Underrated by </w:t>
      </w:r>
      <w:r w:rsidR="00547D90">
        <w:rPr>
          <w:rFonts w:ascii="Arial" w:hAnsi="Arial" w:cs="Arial"/>
          <w:b/>
          <w:sz w:val="24"/>
          <w:szCs w:val="24"/>
        </w:rPr>
        <w:t>EMEA</w:t>
      </w:r>
      <w:r w:rsidRPr="005C0D07">
        <w:rPr>
          <w:rFonts w:ascii="Arial" w:hAnsi="Arial" w:cs="Arial"/>
          <w:b/>
          <w:sz w:val="24"/>
          <w:szCs w:val="24"/>
        </w:rPr>
        <w:t xml:space="preserve"> Businesses</w:t>
      </w:r>
    </w:p>
    <w:p w:rsidR="005C0D07" w:rsidRPr="005C0D07" w:rsidRDefault="005C0D07" w:rsidP="00E80C24">
      <w:pPr>
        <w:shd w:val="clear" w:color="auto" w:fill="FFFFFF"/>
        <w:spacing w:after="240" w:line="288" w:lineRule="auto"/>
        <w:contextualSpacing/>
        <w:jc w:val="center"/>
        <w:rPr>
          <w:rFonts w:ascii="Arial" w:hAnsi="Arial" w:cs="Arial"/>
          <w:i/>
        </w:rPr>
      </w:pPr>
      <w:r w:rsidRPr="005C0D07">
        <w:rPr>
          <w:rFonts w:ascii="Arial" w:hAnsi="Arial" w:cs="Arial"/>
          <w:i/>
        </w:rPr>
        <w:t>SA is 5</w:t>
      </w:r>
      <w:r w:rsidRPr="005C0D07">
        <w:rPr>
          <w:rFonts w:ascii="Arial" w:hAnsi="Arial" w:cs="Arial"/>
          <w:i/>
          <w:vertAlign w:val="superscript"/>
        </w:rPr>
        <w:t>th</w:t>
      </w:r>
      <w:r w:rsidRPr="005C0D07">
        <w:rPr>
          <w:rFonts w:ascii="Arial" w:hAnsi="Arial" w:cs="Arial"/>
          <w:i/>
        </w:rPr>
        <w:t xml:space="preserve"> most targeted </w:t>
      </w:r>
      <w:r w:rsidR="00EF180E">
        <w:rPr>
          <w:rFonts w:ascii="Arial" w:hAnsi="Arial" w:cs="Arial"/>
          <w:i/>
        </w:rPr>
        <w:t>country in the world cyber</w:t>
      </w:r>
      <w:r w:rsidRPr="005C0D07">
        <w:rPr>
          <w:rFonts w:ascii="Arial" w:hAnsi="Arial" w:cs="Arial"/>
          <w:i/>
        </w:rPr>
        <w:t>crime</w:t>
      </w:r>
      <w:r w:rsidR="00EF180E">
        <w:rPr>
          <w:rFonts w:ascii="Arial" w:hAnsi="Arial" w:cs="Arial"/>
          <w:i/>
        </w:rPr>
        <w:t xml:space="preserve"> </w:t>
      </w:r>
    </w:p>
    <w:p w:rsidR="00EF180E" w:rsidRDefault="00EF180E" w:rsidP="00E80C24">
      <w:pPr>
        <w:shd w:val="clear" w:color="auto" w:fill="FFFFFF"/>
        <w:spacing w:after="240" w:line="288" w:lineRule="auto"/>
        <w:rPr>
          <w:rFonts w:ascii="Arial" w:hAnsi="Arial" w:cs="Arial"/>
        </w:rPr>
      </w:pPr>
    </w:p>
    <w:p w:rsidR="00F1605D" w:rsidRDefault="005C0D07" w:rsidP="00E80C24">
      <w:pPr>
        <w:shd w:val="clear" w:color="auto" w:fill="FFFFFF"/>
        <w:spacing w:after="240" w:line="288" w:lineRule="auto"/>
        <w:rPr>
          <w:rFonts w:ascii="Arial" w:eastAsia="Times New Roman" w:hAnsi="Arial" w:cs="Arial"/>
          <w:lang w:eastAsia="en-ZA"/>
        </w:rPr>
      </w:pPr>
      <w:r>
        <w:rPr>
          <w:rFonts w:ascii="Arial" w:hAnsi="Arial" w:cs="Arial"/>
        </w:rPr>
        <w:t xml:space="preserve">[Feb 2015]:  </w:t>
      </w:r>
      <w:r w:rsidR="00373F5D" w:rsidRPr="0035716C">
        <w:rPr>
          <w:rFonts w:ascii="Arial" w:hAnsi="Arial" w:cs="Arial"/>
        </w:rPr>
        <w:t>South Africa is the 5</w:t>
      </w:r>
      <w:r w:rsidR="00373F5D" w:rsidRPr="0035716C">
        <w:rPr>
          <w:rFonts w:ascii="Arial" w:hAnsi="Arial" w:cs="Arial"/>
          <w:vertAlign w:val="superscript"/>
        </w:rPr>
        <w:t>th</w:t>
      </w:r>
      <w:r w:rsidR="00373F5D" w:rsidRPr="0035716C">
        <w:rPr>
          <w:rFonts w:ascii="Arial" w:hAnsi="Arial" w:cs="Arial"/>
        </w:rPr>
        <w:t xml:space="preserve"> most targeted country in the world in terms of cybercrime attacks, </w:t>
      </w:r>
      <w:r w:rsidR="000D5340" w:rsidRPr="0035716C">
        <w:rPr>
          <w:rFonts w:ascii="Arial" w:hAnsi="Arial" w:cs="Arial"/>
        </w:rPr>
        <w:t>while i</w:t>
      </w:r>
      <w:r w:rsidR="000D5340" w:rsidRPr="0035716C">
        <w:rPr>
          <w:rFonts w:ascii="Arial" w:eastAsia="Times New Roman" w:hAnsi="Arial" w:cs="Arial"/>
          <w:lang w:eastAsia="en-ZA"/>
        </w:rPr>
        <w:t xml:space="preserve">nformal consensus within the private sector places </w:t>
      </w:r>
      <w:r w:rsidR="004C19AB" w:rsidRPr="0035716C">
        <w:rPr>
          <w:rFonts w:ascii="Arial" w:eastAsia="Times New Roman" w:hAnsi="Arial" w:cs="Arial"/>
          <w:lang w:eastAsia="en-ZA"/>
        </w:rPr>
        <w:t xml:space="preserve">SA </w:t>
      </w:r>
      <w:r w:rsidR="000D5340" w:rsidRPr="0035716C">
        <w:rPr>
          <w:rFonts w:ascii="Arial" w:eastAsia="Times New Roman" w:hAnsi="Arial" w:cs="Arial"/>
          <w:lang w:eastAsia="en-ZA"/>
        </w:rPr>
        <w:t>third behind Russia and China</w:t>
      </w:r>
      <w:r w:rsidR="0035716C">
        <w:rPr>
          <w:rFonts w:ascii="Arial" w:eastAsia="Times New Roman" w:hAnsi="Arial" w:cs="Arial"/>
          <w:lang w:eastAsia="en-ZA"/>
        </w:rPr>
        <w:t>.</w:t>
      </w:r>
      <w:r w:rsidR="000D5340" w:rsidRPr="0035716C">
        <w:rPr>
          <w:rFonts w:ascii="Arial" w:eastAsia="Times New Roman" w:hAnsi="Arial" w:cs="Arial"/>
          <w:lang w:eastAsia="en-ZA"/>
        </w:rPr>
        <w:t xml:space="preserve"> </w:t>
      </w:r>
      <w:r w:rsidR="00E866FD" w:rsidRPr="0035716C">
        <w:rPr>
          <w:rFonts w:ascii="Arial" w:eastAsia="Times New Roman" w:hAnsi="Arial" w:cs="Arial"/>
          <w:lang w:eastAsia="en-ZA"/>
        </w:rPr>
        <w:t>Cyber</w:t>
      </w:r>
      <w:r w:rsidR="000D5340" w:rsidRPr="0035716C">
        <w:rPr>
          <w:rFonts w:ascii="Arial" w:eastAsia="Times New Roman" w:hAnsi="Arial" w:cs="Arial"/>
          <w:lang w:eastAsia="en-ZA"/>
        </w:rPr>
        <w:t>crime is any crime involving a computer or internet and SA</w:t>
      </w:r>
      <w:r w:rsidR="00F1605D" w:rsidRPr="0035716C">
        <w:rPr>
          <w:rFonts w:ascii="Arial" w:eastAsia="Times New Roman" w:hAnsi="Arial" w:cs="Arial"/>
          <w:lang w:eastAsia="en-ZA"/>
        </w:rPr>
        <w:t xml:space="preserve"> is perceived by syndicates as f</w:t>
      </w:r>
      <w:r w:rsidR="000D5340" w:rsidRPr="0035716C">
        <w:rPr>
          <w:rFonts w:ascii="Arial" w:eastAsia="Times New Roman" w:hAnsi="Arial" w:cs="Arial"/>
          <w:lang w:eastAsia="en-ZA"/>
        </w:rPr>
        <w:t xml:space="preserve">ertile ground </w:t>
      </w:r>
      <w:r w:rsidR="00E866FD" w:rsidRPr="0035716C">
        <w:rPr>
          <w:rFonts w:ascii="Arial" w:eastAsia="Times New Roman" w:hAnsi="Arial" w:cs="Arial"/>
          <w:lang w:eastAsia="en-ZA"/>
        </w:rPr>
        <w:t xml:space="preserve">for </w:t>
      </w:r>
      <w:r w:rsidR="00F1605D" w:rsidRPr="0035716C">
        <w:rPr>
          <w:rFonts w:ascii="Arial" w:eastAsia="Times New Roman" w:hAnsi="Arial" w:cs="Arial"/>
          <w:lang w:eastAsia="en-ZA"/>
        </w:rPr>
        <w:t>hacking attacks as they believe there is</w:t>
      </w:r>
      <w:r w:rsidR="00E866FD" w:rsidRPr="0035716C">
        <w:rPr>
          <w:rFonts w:ascii="Arial" w:eastAsia="Times New Roman" w:hAnsi="Arial" w:cs="Arial"/>
          <w:lang w:eastAsia="en-ZA"/>
        </w:rPr>
        <w:t xml:space="preserve"> little chance of arrest and </w:t>
      </w:r>
      <w:r w:rsidR="000D5340" w:rsidRPr="0035716C">
        <w:rPr>
          <w:rFonts w:ascii="Arial" w:eastAsia="Times New Roman" w:hAnsi="Arial" w:cs="Arial"/>
          <w:lang w:eastAsia="en-ZA"/>
        </w:rPr>
        <w:t>successful</w:t>
      </w:r>
      <w:r w:rsidR="00E866FD" w:rsidRPr="0035716C">
        <w:rPr>
          <w:rFonts w:ascii="Arial" w:eastAsia="Times New Roman" w:hAnsi="Arial" w:cs="Arial"/>
          <w:lang w:eastAsia="en-ZA"/>
        </w:rPr>
        <w:t xml:space="preserve"> </w:t>
      </w:r>
      <w:r w:rsidR="000D5340" w:rsidRPr="0035716C">
        <w:rPr>
          <w:rFonts w:ascii="Arial" w:eastAsia="Times New Roman" w:hAnsi="Arial" w:cs="Arial"/>
          <w:lang w:eastAsia="en-ZA"/>
        </w:rPr>
        <w:t>convict</w:t>
      </w:r>
      <w:r w:rsidR="00E866FD" w:rsidRPr="0035716C">
        <w:rPr>
          <w:rFonts w:ascii="Arial" w:eastAsia="Times New Roman" w:hAnsi="Arial" w:cs="Arial"/>
          <w:lang w:eastAsia="en-ZA"/>
        </w:rPr>
        <w:t xml:space="preserve">ion on SA soil. </w:t>
      </w:r>
      <w:r w:rsidR="00F1605D" w:rsidRPr="0035716C">
        <w:rPr>
          <w:rFonts w:ascii="Arial" w:eastAsia="Times New Roman" w:hAnsi="Arial" w:cs="Arial"/>
          <w:lang w:eastAsia="en-ZA"/>
        </w:rPr>
        <w:t>Beyond the immediate threat of cyberattacks, the criminal activity is also linked to other illegal activities such as human trafficking, drug smuggling and money laundering.</w:t>
      </w:r>
      <w:r w:rsidR="00E866FD" w:rsidRPr="0035716C">
        <w:rPr>
          <w:rFonts w:ascii="Arial" w:eastAsia="Times New Roman" w:hAnsi="Arial" w:cs="Arial"/>
          <w:lang w:eastAsia="en-ZA"/>
        </w:rPr>
        <w:t xml:space="preserve">  </w:t>
      </w:r>
    </w:p>
    <w:p w:rsidR="00DE05AD" w:rsidRPr="0035716C" w:rsidRDefault="00DE05AD" w:rsidP="00E80C24">
      <w:pPr>
        <w:shd w:val="clear" w:color="auto" w:fill="FFFFFF"/>
        <w:spacing w:after="240" w:line="288" w:lineRule="auto"/>
        <w:rPr>
          <w:rFonts w:ascii="Arial" w:hAnsi="Arial" w:cs="Arial"/>
        </w:rPr>
      </w:pPr>
      <w:r w:rsidRPr="0035716C">
        <w:rPr>
          <w:rFonts w:ascii="Arial" w:hAnsi="Arial" w:cs="Arial"/>
        </w:rPr>
        <w:t>“</w:t>
      </w:r>
      <w:r w:rsidR="00F1605D" w:rsidRPr="0035716C">
        <w:rPr>
          <w:rFonts w:ascii="Arial" w:hAnsi="Arial" w:cs="Arial"/>
        </w:rPr>
        <w:t xml:space="preserve">Despite the potentially devastating financial, legal and reputational consequences of a major cyber breach on a corporate entity, </w:t>
      </w:r>
      <w:r w:rsidR="00373F5D" w:rsidRPr="0035716C">
        <w:rPr>
          <w:rFonts w:ascii="Arial" w:hAnsi="Arial" w:cs="Arial"/>
        </w:rPr>
        <w:t xml:space="preserve">there is </w:t>
      </w:r>
      <w:r w:rsidR="00F1605D" w:rsidRPr="0035716C">
        <w:rPr>
          <w:rFonts w:ascii="Arial" w:hAnsi="Arial" w:cs="Arial"/>
        </w:rPr>
        <w:t xml:space="preserve">widespread </w:t>
      </w:r>
      <w:r w:rsidR="00373F5D" w:rsidRPr="0035716C">
        <w:rPr>
          <w:rFonts w:ascii="Arial" w:hAnsi="Arial" w:cs="Arial"/>
        </w:rPr>
        <w:t>apathy across SA’s business sector to insure</w:t>
      </w:r>
      <w:r w:rsidR="00F1605D" w:rsidRPr="0035716C">
        <w:rPr>
          <w:rFonts w:ascii="Arial" w:hAnsi="Arial" w:cs="Arial"/>
        </w:rPr>
        <w:t xml:space="preserve"> their bottom lines</w:t>
      </w:r>
      <w:r w:rsidR="00373F5D" w:rsidRPr="0035716C">
        <w:rPr>
          <w:rFonts w:ascii="Arial" w:hAnsi="Arial" w:cs="Arial"/>
        </w:rPr>
        <w:t xml:space="preserve"> against</w:t>
      </w:r>
      <w:r w:rsidR="00F1605D" w:rsidRPr="0035716C">
        <w:rPr>
          <w:rFonts w:ascii="Arial" w:hAnsi="Arial" w:cs="Arial"/>
        </w:rPr>
        <w:t xml:space="preserve"> serious</w:t>
      </w:r>
      <w:r w:rsidR="00373F5D" w:rsidRPr="0035716C">
        <w:rPr>
          <w:rFonts w:ascii="Arial" w:hAnsi="Arial" w:cs="Arial"/>
        </w:rPr>
        <w:t xml:space="preserve"> losses</w:t>
      </w:r>
      <w:r w:rsidR="0035716C">
        <w:rPr>
          <w:rFonts w:ascii="Arial" w:hAnsi="Arial" w:cs="Arial"/>
        </w:rPr>
        <w:t xml:space="preserve"> and the cost of recovery</w:t>
      </w:r>
      <w:r w:rsidR="00373F5D" w:rsidRPr="0035716C">
        <w:rPr>
          <w:rFonts w:ascii="Arial" w:hAnsi="Arial" w:cs="Arial"/>
        </w:rPr>
        <w:t xml:space="preserve"> due to cybercrime attacks.</w:t>
      </w:r>
      <w:r w:rsidR="00F1605D" w:rsidRPr="0035716C">
        <w:rPr>
          <w:rFonts w:ascii="Arial" w:hAnsi="Arial" w:cs="Arial"/>
        </w:rPr>
        <w:t xml:space="preserve">  Another challenge</w:t>
      </w:r>
      <w:r w:rsidR="005B0EC7" w:rsidRPr="0035716C">
        <w:rPr>
          <w:rFonts w:ascii="Arial" w:hAnsi="Arial" w:cs="Arial"/>
        </w:rPr>
        <w:t xml:space="preserve"> is that most attacks are under</w:t>
      </w:r>
      <w:r w:rsidR="00F1605D" w:rsidRPr="0035716C">
        <w:rPr>
          <w:rFonts w:ascii="Arial" w:hAnsi="Arial" w:cs="Arial"/>
        </w:rPr>
        <w:t xml:space="preserve">reported, as no business wants to admit publicly that they have been compromised, despite them being legally compelled to inform </w:t>
      </w:r>
      <w:r w:rsidR="005B0EC7" w:rsidRPr="0035716C">
        <w:rPr>
          <w:rFonts w:ascii="Arial" w:hAnsi="Arial" w:cs="Arial"/>
        </w:rPr>
        <w:t xml:space="preserve">all </w:t>
      </w:r>
      <w:r w:rsidR="00F1605D" w:rsidRPr="0035716C">
        <w:rPr>
          <w:rFonts w:ascii="Arial" w:hAnsi="Arial" w:cs="Arial"/>
        </w:rPr>
        <w:t>clients of a</w:t>
      </w:r>
      <w:r w:rsidR="004C19AB" w:rsidRPr="0035716C">
        <w:rPr>
          <w:rFonts w:ascii="Arial" w:hAnsi="Arial" w:cs="Arial"/>
        </w:rPr>
        <w:t xml:space="preserve">ny breach that could compromise </w:t>
      </w:r>
      <w:r w:rsidR="00F1605D" w:rsidRPr="0035716C">
        <w:rPr>
          <w:rFonts w:ascii="Arial" w:hAnsi="Arial" w:cs="Arial"/>
        </w:rPr>
        <w:t>their personal d</w:t>
      </w:r>
      <w:r w:rsidR="005B0EC7" w:rsidRPr="0035716C">
        <w:rPr>
          <w:rFonts w:ascii="Arial" w:hAnsi="Arial" w:cs="Arial"/>
        </w:rPr>
        <w:t>ata</w:t>
      </w:r>
      <w:r w:rsidRPr="0035716C">
        <w:rPr>
          <w:rFonts w:ascii="Arial" w:hAnsi="Arial" w:cs="Arial"/>
        </w:rPr>
        <w:t xml:space="preserve">,” explains </w:t>
      </w:r>
      <w:r w:rsidR="00D3420D">
        <w:rPr>
          <w:rFonts w:ascii="Arial" w:hAnsi="Arial" w:cs="Arial"/>
        </w:rPr>
        <w:t>Kerry Curtin, Principal Broker: Financial Institutions &amp; P</w:t>
      </w:r>
      <w:r w:rsidR="00D3420D" w:rsidRPr="007B36AF">
        <w:rPr>
          <w:rFonts w:ascii="Arial" w:hAnsi="Arial" w:cs="Arial"/>
        </w:rPr>
        <w:t xml:space="preserve">rofessional </w:t>
      </w:r>
      <w:r w:rsidR="00D3420D">
        <w:rPr>
          <w:rFonts w:ascii="Arial" w:hAnsi="Arial" w:cs="Arial"/>
        </w:rPr>
        <w:t>R</w:t>
      </w:r>
      <w:r w:rsidR="00D3420D">
        <w:rPr>
          <w:rFonts w:ascii="Arial" w:hAnsi="Arial" w:cs="Arial"/>
        </w:rPr>
        <w:t xml:space="preserve">isks </w:t>
      </w:r>
      <w:r w:rsidR="00DE54A5" w:rsidRPr="0035716C">
        <w:rPr>
          <w:rFonts w:ascii="Arial" w:hAnsi="Arial" w:cs="Arial"/>
        </w:rPr>
        <w:t xml:space="preserve">at </w:t>
      </w:r>
      <w:hyperlink r:id="rId10" w:history="1">
        <w:r w:rsidR="00EC767C" w:rsidRPr="001A0888">
          <w:rPr>
            <w:rStyle w:val="Hyperlink"/>
            <w:rFonts w:ascii="Arial" w:hAnsi="Arial" w:cs="Arial"/>
          </w:rPr>
          <w:t>Aon South Africa</w:t>
        </w:r>
      </w:hyperlink>
      <w:r w:rsidR="00DE54A5" w:rsidRPr="0035716C">
        <w:rPr>
          <w:rFonts w:ascii="Arial" w:hAnsi="Arial" w:cs="Arial"/>
        </w:rPr>
        <w:t xml:space="preserve">, </w:t>
      </w:r>
    </w:p>
    <w:p w:rsidR="00547D90" w:rsidRPr="0015315D" w:rsidRDefault="00547D90" w:rsidP="00E80C24">
      <w:pPr>
        <w:shd w:val="clear" w:color="auto" w:fill="FFFFFF"/>
        <w:spacing w:after="240" w:line="288" w:lineRule="auto"/>
        <w:rPr>
          <w:rFonts w:ascii="Arial" w:eastAsia="Times New Roman" w:hAnsi="Arial" w:cs="Arial"/>
          <w:lang w:eastAsia="en-ZA"/>
        </w:rPr>
      </w:pPr>
      <w:r w:rsidRPr="0015315D">
        <w:rPr>
          <w:rFonts w:ascii="Arial" w:hAnsi="Arial" w:cs="Arial"/>
        </w:rPr>
        <w:t xml:space="preserve">A report by Aon, a global risk advisory and insurance brokerage titled </w:t>
      </w:r>
      <w:r w:rsidRPr="0015315D">
        <w:rPr>
          <w:rFonts w:ascii="Arial" w:hAnsi="Arial" w:cs="Arial"/>
          <w:color w:val="000000"/>
        </w:rPr>
        <w:t>‘</w:t>
      </w:r>
      <w:hyperlink r:id="rId11" w:history="1">
        <w:r w:rsidRPr="0015315D">
          <w:rPr>
            <w:rStyle w:val="Hyperlink"/>
            <w:rFonts w:ascii="Arial" w:hAnsi="Arial" w:cs="Arial"/>
          </w:rPr>
          <w:t>Exploring the Latest Cyber Risk Trends in EMEA</w:t>
        </w:r>
      </w:hyperlink>
      <w:r w:rsidRPr="0015315D">
        <w:rPr>
          <w:rFonts w:ascii="Arial" w:hAnsi="Arial" w:cs="Arial"/>
        </w:rPr>
        <w:t xml:space="preserve">’ </w:t>
      </w:r>
      <w:r w:rsidRPr="0015315D">
        <w:rPr>
          <w:rFonts w:ascii="Arial" w:hAnsi="Arial" w:cs="Arial"/>
          <w:color w:val="000000"/>
        </w:rPr>
        <w:t xml:space="preserve">shows that there is </w:t>
      </w:r>
      <w:r w:rsidR="00EF180E" w:rsidRPr="0015315D">
        <w:rPr>
          <w:rFonts w:ascii="Arial" w:hAnsi="Arial" w:cs="Arial"/>
          <w:color w:val="000000"/>
        </w:rPr>
        <w:t xml:space="preserve">still </w:t>
      </w:r>
      <w:r w:rsidRPr="0015315D">
        <w:rPr>
          <w:rFonts w:ascii="Arial" w:hAnsi="Arial" w:cs="Arial"/>
          <w:color w:val="000000"/>
        </w:rPr>
        <w:t xml:space="preserve">a low level of Board involvement in actively addressing cyber risk management across the EMEA. Not surprisingly, this is also reflected in the Global Average. </w:t>
      </w:r>
      <w:r w:rsidR="0015315D" w:rsidRPr="0015315D">
        <w:rPr>
          <w:rFonts w:ascii="Arial" w:hAnsi="Arial" w:cs="Arial"/>
          <w:color w:val="000000"/>
        </w:rPr>
        <w:t xml:space="preserve">These findings are alarming when one considers that the report shows that in some EMEA countries a large percentage of companies had a data breach or a serious technical outage in a defined 12 month period,  while the global average indicates that one in three companies report suffering from some type of incident during the </w:t>
      </w:r>
      <w:r w:rsidR="0015315D">
        <w:rPr>
          <w:rFonts w:ascii="Arial" w:hAnsi="Arial" w:cs="Arial"/>
          <w:color w:val="000000"/>
        </w:rPr>
        <w:t xml:space="preserve">same </w:t>
      </w:r>
      <w:r w:rsidR="0015315D" w:rsidRPr="0015315D">
        <w:rPr>
          <w:rFonts w:ascii="Arial" w:hAnsi="Arial" w:cs="Arial"/>
          <w:color w:val="000000"/>
        </w:rPr>
        <w:t>period.</w:t>
      </w:r>
    </w:p>
    <w:p w:rsidR="00EC767C" w:rsidRPr="0035716C" w:rsidRDefault="00DE54A5" w:rsidP="00E80C24">
      <w:pPr>
        <w:shd w:val="clear" w:color="auto" w:fill="FFFFFF"/>
        <w:spacing w:after="240" w:line="288" w:lineRule="auto"/>
        <w:rPr>
          <w:rFonts w:ascii="Arial" w:hAnsi="Arial" w:cs="Arial"/>
        </w:rPr>
      </w:pPr>
      <w:r w:rsidRPr="0035716C">
        <w:rPr>
          <w:rFonts w:ascii="Arial" w:hAnsi="Arial" w:cs="Arial"/>
        </w:rPr>
        <w:t>“Based on local take up of specialist cyber</w:t>
      </w:r>
      <w:r w:rsidR="00DE05AD" w:rsidRPr="0035716C">
        <w:rPr>
          <w:rFonts w:ascii="Arial" w:hAnsi="Arial" w:cs="Arial"/>
        </w:rPr>
        <w:t xml:space="preserve"> risk</w:t>
      </w:r>
      <w:r w:rsidRPr="0035716C">
        <w:rPr>
          <w:rFonts w:ascii="Arial" w:hAnsi="Arial" w:cs="Arial"/>
        </w:rPr>
        <w:t xml:space="preserve"> insurance, we es</w:t>
      </w:r>
      <w:r w:rsidR="00EC767C" w:rsidRPr="0035716C">
        <w:rPr>
          <w:rFonts w:ascii="Arial" w:hAnsi="Arial" w:cs="Arial"/>
        </w:rPr>
        <w:t>timate that over 70% of South African busines</w:t>
      </w:r>
      <w:r w:rsidR="0015315D">
        <w:rPr>
          <w:rFonts w:ascii="Arial" w:hAnsi="Arial" w:cs="Arial"/>
        </w:rPr>
        <w:t>ses, including large corporates and institutions</w:t>
      </w:r>
      <w:r w:rsidR="00EC767C" w:rsidRPr="0035716C">
        <w:rPr>
          <w:rFonts w:ascii="Arial" w:hAnsi="Arial" w:cs="Arial"/>
        </w:rPr>
        <w:t xml:space="preserve"> are woefully unprepared for the financial, legal and reputational ramifications of a major cyber hack</w:t>
      </w:r>
      <w:r w:rsidR="00F1605D" w:rsidRPr="0035716C">
        <w:rPr>
          <w:rFonts w:ascii="Arial" w:hAnsi="Arial" w:cs="Arial"/>
        </w:rPr>
        <w:t xml:space="preserve">. </w:t>
      </w:r>
      <w:r w:rsidR="00DE05AD" w:rsidRPr="0035716C">
        <w:rPr>
          <w:rFonts w:ascii="Arial" w:hAnsi="Arial" w:cs="Arial"/>
        </w:rPr>
        <w:t>Recent news headlines provide compelling reason for b</w:t>
      </w:r>
      <w:r w:rsidR="00EC767C" w:rsidRPr="0035716C">
        <w:rPr>
          <w:rFonts w:ascii="Arial" w:hAnsi="Arial" w:cs="Arial"/>
        </w:rPr>
        <w:t xml:space="preserve">usiness </w:t>
      </w:r>
      <w:r w:rsidR="005B0EC7" w:rsidRPr="0035716C">
        <w:rPr>
          <w:rFonts w:ascii="Arial" w:hAnsi="Arial" w:cs="Arial"/>
        </w:rPr>
        <w:t xml:space="preserve">leaders </w:t>
      </w:r>
      <w:r w:rsidR="00EC767C" w:rsidRPr="0035716C">
        <w:rPr>
          <w:rFonts w:ascii="Arial" w:hAnsi="Arial" w:cs="Arial"/>
        </w:rPr>
        <w:t xml:space="preserve">to get very serious about managing their </w:t>
      </w:r>
      <w:r w:rsidR="00547D90">
        <w:rPr>
          <w:rFonts w:ascii="Arial" w:hAnsi="Arial" w:cs="Arial"/>
        </w:rPr>
        <w:t xml:space="preserve">cyber risks </w:t>
      </w:r>
      <w:r w:rsidR="00EC767C" w:rsidRPr="0035716C">
        <w:rPr>
          <w:rFonts w:ascii="Arial" w:hAnsi="Arial" w:cs="Arial"/>
        </w:rPr>
        <w:t>and it should be a priority in boardrooms,</w:t>
      </w:r>
      <w:r w:rsidR="00F1605D" w:rsidRPr="0035716C">
        <w:rPr>
          <w:rFonts w:ascii="Arial" w:hAnsi="Arial" w:cs="Arial"/>
        </w:rPr>
        <w:t xml:space="preserve"> law enforcement agencies and intelligence units. </w:t>
      </w:r>
      <w:r w:rsidR="00EF180E" w:rsidRPr="00547D90">
        <w:rPr>
          <w:rFonts w:ascii="Arial" w:hAnsi="Arial" w:cs="Arial"/>
          <w:color w:val="000000"/>
        </w:rPr>
        <w:t>There will be increasing pressure on an organisation’s Board to familiarise themselves with the company mechanisms associated with cyber risk and security.</w:t>
      </w:r>
      <w:r w:rsidR="00EF180E">
        <w:rPr>
          <w:rFonts w:ascii="Arial" w:hAnsi="Arial" w:cs="Arial"/>
          <w:color w:val="000000"/>
        </w:rPr>
        <w:t xml:space="preserve"> </w:t>
      </w:r>
      <w:r w:rsidR="00EF180E" w:rsidRPr="00547D90">
        <w:rPr>
          <w:rFonts w:ascii="Arial" w:hAnsi="Arial" w:cs="Arial"/>
          <w:color w:val="000000"/>
        </w:rPr>
        <w:t>Recent high profile cyber-attacks and subsequent losses have left the positions of high profile executives untenable.</w:t>
      </w:r>
      <w:r w:rsidR="00EF180E">
        <w:rPr>
          <w:rFonts w:ascii="Arial" w:hAnsi="Arial" w:cs="Arial"/>
          <w:color w:val="000000"/>
        </w:rPr>
        <w:t xml:space="preserve"> </w:t>
      </w:r>
      <w:r w:rsidR="00EF180E" w:rsidRPr="00547D90">
        <w:rPr>
          <w:rFonts w:ascii="Arial" w:hAnsi="Arial" w:cs="Arial"/>
          <w:color w:val="000000"/>
        </w:rPr>
        <w:t xml:space="preserve">An understanding of the severity of the threat has become </w:t>
      </w:r>
      <w:r w:rsidR="00EF180E" w:rsidRPr="00547D90">
        <w:rPr>
          <w:rFonts w:ascii="Arial" w:hAnsi="Arial" w:cs="Arial"/>
          <w:color w:val="000000"/>
        </w:rPr>
        <w:lastRenderedPageBreak/>
        <w:t>an absolute requirement, imperative to the future of the business in many cases.</w:t>
      </w:r>
      <w:r w:rsidR="00EF180E">
        <w:rPr>
          <w:rFonts w:ascii="Arial" w:hAnsi="Arial" w:cs="Arial"/>
          <w:color w:val="000000"/>
        </w:rPr>
        <w:t xml:space="preserve"> </w:t>
      </w:r>
      <w:r w:rsidR="00F1605D" w:rsidRPr="0035716C">
        <w:rPr>
          <w:rFonts w:ascii="Arial" w:hAnsi="Arial" w:cs="Arial"/>
        </w:rPr>
        <w:t>Cybercrime is alive</w:t>
      </w:r>
      <w:r w:rsidRPr="0035716C">
        <w:rPr>
          <w:rFonts w:ascii="Arial" w:hAnsi="Arial" w:cs="Arial"/>
        </w:rPr>
        <w:t xml:space="preserve"> and well on South African soil and costs </w:t>
      </w:r>
      <w:r w:rsidR="00DE05AD" w:rsidRPr="0035716C">
        <w:rPr>
          <w:rFonts w:ascii="Arial" w:hAnsi="Arial" w:cs="Arial"/>
        </w:rPr>
        <w:t xml:space="preserve">the </w:t>
      </w:r>
      <w:r w:rsidRPr="0035716C">
        <w:rPr>
          <w:rFonts w:ascii="Arial" w:hAnsi="Arial" w:cs="Arial"/>
        </w:rPr>
        <w:t>economy an estimated R6</w:t>
      </w:r>
      <w:r w:rsidR="005B0EC7" w:rsidRPr="0035716C">
        <w:rPr>
          <w:rFonts w:ascii="Arial" w:hAnsi="Arial" w:cs="Arial"/>
        </w:rPr>
        <w:t xml:space="preserve"> </w:t>
      </w:r>
      <w:r w:rsidRPr="0035716C">
        <w:rPr>
          <w:rFonts w:ascii="Arial" w:hAnsi="Arial" w:cs="Arial"/>
        </w:rPr>
        <w:t>billion a year</w:t>
      </w:r>
      <w:r w:rsidR="005B0EC7" w:rsidRPr="0035716C">
        <w:rPr>
          <w:rFonts w:ascii="Arial" w:hAnsi="Arial" w:cs="Arial"/>
        </w:rPr>
        <w:t xml:space="preserve">, </w:t>
      </w:r>
      <w:r w:rsidR="004C19AB" w:rsidRPr="0035716C">
        <w:rPr>
          <w:rFonts w:ascii="Arial" w:hAnsi="Arial" w:cs="Arial"/>
        </w:rPr>
        <w:t xml:space="preserve">a figure that’s </w:t>
      </w:r>
      <w:r w:rsidR="005B0EC7" w:rsidRPr="0035716C">
        <w:rPr>
          <w:rFonts w:ascii="Arial" w:hAnsi="Arial" w:cs="Arial"/>
        </w:rPr>
        <w:t>steadily</w:t>
      </w:r>
      <w:r w:rsidR="004C19AB" w:rsidRPr="0035716C">
        <w:rPr>
          <w:rFonts w:ascii="Arial" w:hAnsi="Arial" w:cs="Arial"/>
        </w:rPr>
        <w:t xml:space="preserve"> growing</w:t>
      </w:r>
      <w:r w:rsidR="00D3420D">
        <w:rPr>
          <w:rFonts w:ascii="Arial" w:hAnsi="Arial" w:cs="Arial"/>
        </w:rPr>
        <w:t>,” says Kerry</w:t>
      </w:r>
      <w:r w:rsidR="00DE05AD" w:rsidRPr="0035716C">
        <w:rPr>
          <w:rFonts w:ascii="Arial" w:hAnsi="Arial" w:cs="Arial"/>
        </w:rPr>
        <w:t xml:space="preserve">.  </w:t>
      </w:r>
      <w:r w:rsidRPr="0035716C">
        <w:rPr>
          <w:rFonts w:ascii="Arial" w:hAnsi="Arial" w:cs="Arial"/>
        </w:rPr>
        <w:t xml:space="preserve"> </w:t>
      </w:r>
      <w:r w:rsidR="00EC767C" w:rsidRPr="0035716C">
        <w:rPr>
          <w:rFonts w:ascii="Arial" w:hAnsi="Arial" w:cs="Arial"/>
        </w:rPr>
        <w:t xml:space="preserve"> </w:t>
      </w:r>
    </w:p>
    <w:p w:rsidR="00A6749B" w:rsidRPr="0035716C" w:rsidRDefault="00A6749B" w:rsidP="00E80C24">
      <w:pPr>
        <w:shd w:val="clear" w:color="auto" w:fill="FFFFFF"/>
        <w:spacing w:after="150" w:line="288" w:lineRule="auto"/>
        <w:rPr>
          <w:rFonts w:ascii="Arial" w:eastAsia="Times New Roman" w:hAnsi="Arial" w:cs="Arial"/>
          <w:lang w:eastAsia="en-ZA"/>
        </w:rPr>
      </w:pPr>
      <w:r w:rsidRPr="0035716C">
        <w:rPr>
          <w:rFonts w:ascii="Arial" w:eastAsia="Times New Roman" w:hAnsi="Arial" w:cs="Arial"/>
          <w:lang w:eastAsia="en-ZA"/>
        </w:rPr>
        <w:t>In May</w:t>
      </w:r>
      <w:r w:rsidR="00DE05AD" w:rsidRPr="0035716C">
        <w:rPr>
          <w:rFonts w:ascii="Arial" w:eastAsia="Times New Roman" w:hAnsi="Arial" w:cs="Arial"/>
          <w:lang w:eastAsia="en-ZA"/>
        </w:rPr>
        <w:t xml:space="preserve"> 2014</w:t>
      </w:r>
      <w:r w:rsidRPr="0035716C">
        <w:rPr>
          <w:rFonts w:ascii="Arial" w:eastAsia="Times New Roman" w:hAnsi="Arial" w:cs="Arial"/>
          <w:lang w:eastAsia="en-ZA"/>
        </w:rPr>
        <w:t>, a</w:t>
      </w:r>
      <w:r w:rsidR="005B0EC7" w:rsidRPr="0035716C">
        <w:rPr>
          <w:rFonts w:ascii="Arial" w:eastAsia="Times New Roman" w:hAnsi="Arial" w:cs="Arial"/>
          <w:lang w:eastAsia="en-ZA"/>
        </w:rPr>
        <w:t>n international cyber</w:t>
      </w:r>
      <w:r w:rsidRPr="0035716C">
        <w:rPr>
          <w:rFonts w:ascii="Arial" w:eastAsia="Times New Roman" w:hAnsi="Arial" w:cs="Arial"/>
          <w:lang w:eastAsia="en-ZA"/>
        </w:rPr>
        <w:t xml:space="preserve">crime syndicate was exposed with 12 people arrested on South African soil in Pretoria, while another 10 were arrested in the United States and Canada. The arrests came after a joint operation between the Hawks, Crime Intelligence, SA Tactical Response Team and department of home affairs and Interpol, the US Immigration and Customs Enforcement (ICE) and Homeland Security Investigations (HSI).  </w:t>
      </w:r>
    </w:p>
    <w:p w:rsidR="00AE32D8" w:rsidRPr="0035716C" w:rsidRDefault="00A6749B" w:rsidP="00E80C24">
      <w:pPr>
        <w:pStyle w:val="NormalWeb"/>
        <w:shd w:val="clear" w:color="auto" w:fill="FFFFFF"/>
        <w:spacing w:line="288" w:lineRule="auto"/>
        <w:rPr>
          <w:rFonts w:ascii="Arial" w:hAnsi="Arial" w:cs="Arial"/>
          <w:sz w:val="22"/>
          <w:szCs w:val="22"/>
          <w:lang w:val="en"/>
        </w:rPr>
      </w:pPr>
      <w:r w:rsidRPr="0035716C">
        <w:rPr>
          <w:rFonts w:ascii="Arial" w:hAnsi="Arial" w:cs="Arial"/>
          <w:sz w:val="22"/>
          <w:szCs w:val="22"/>
          <w:lang w:val="en"/>
        </w:rPr>
        <w:t>In Washington</w:t>
      </w:r>
      <w:r w:rsidR="004C19AB" w:rsidRPr="0035716C">
        <w:rPr>
          <w:rFonts w:ascii="Arial" w:hAnsi="Arial" w:cs="Arial"/>
          <w:sz w:val="22"/>
          <w:szCs w:val="22"/>
          <w:lang w:val="en"/>
        </w:rPr>
        <w:t xml:space="preserve"> last year</w:t>
      </w:r>
      <w:r w:rsidRPr="0035716C">
        <w:rPr>
          <w:rFonts w:ascii="Arial" w:hAnsi="Arial" w:cs="Arial"/>
          <w:sz w:val="22"/>
          <w:szCs w:val="22"/>
          <w:lang w:val="en"/>
        </w:rPr>
        <w:t>, h</w:t>
      </w:r>
      <w:r w:rsidR="00AE32D8" w:rsidRPr="0035716C">
        <w:rPr>
          <w:rFonts w:ascii="Arial" w:hAnsi="Arial" w:cs="Arial"/>
          <w:sz w:val="22"/>
          <w:szCs w:val="22"/>
          <w:lang w:val="en"/>
        </w:rPr>
        <w:t xml:space="preserve">ackers took over Twitter accounts of the </w:t>
      </w:r>
      <w:r w:rsidR="00AE32D8" w:rsidRPr="0035716C">
        <w:rPr>
          <w:rFonts w:ascii="Arial" w:hAnsi="Arial" w:cs="Arial"/>
          <w:i/>
          <w:iCs/>
          <w:sz w:val="22"/>
          <w:szCs w:val="22"/>
          <w:lang w:val="en"/>
        </w:rPr>
        <w:t>New York Post</w:t>
      </w:r>
      <w:r w:rsidR="00AE32D8" w:rsidRPr="0035716C">
        <w:rPr>
          <w:rFonts w:ascii="Arial" w:hAnsi="Arial" w:cs="Arial"/>
          <w:sz w:val="22"/>
          <w:szCs w:val="22"/>
          <w:lang w:val="en"/>
        </w:rPr>
        <w:t xml:space="preserve"> and United Press International</w:t>
      </w:r>
      <w:r w:rsidRPr="0035716C">
        <w:rPr>
          <w:rFonts w:ascii="Arial" w:hAnsi="Arial" w:cs="Arial"/>
          <w:sz w:val="22"/>
          <w:szCs w:val="22"/>
          <w:lang w:val="en"/>
        </w:rPr>
        <w:t xml:space="preserve">, </w:t>
      </w:r>
      <w:r w:rsidR="00AE32D8" w:rsidRPr="0035716C">
        <w:rPr>
          <w:rFonts w:ascii="Arial" w:hAnsi="Arial" w:cs="Arial"/>
          <w:sz w:val="22"/>
          <w:szCs w:val="22"/>
          <w:lang w:val="en"/>
        </w:rPr>
        <w:t>writing messages including about hostilities breaking out between the United States and China.</w:t>
      </w:r>
      <w:r w:rsidRPr="0035716C">
        <w:rPr>
          <w:rFonts w:ascii="Arial" w:hAnsi="Arial" w:cs="Arial"/>
          <w:sz w:val="22"/>
          <w:szCs w:val="22"/>
          <w:lang w:val="en"/>
        </w:rPr>
        <w:t xml:space="preserve">  Several media </w:t>
      </w:r>
      <w:proofErr w:type="spellStart"/>
      <w:r w:rsidRPr="0035716C">
        <w:rPr>
          <w:rFonts w:ascii="Arial" w:hAnsi="Arial" w:cs="Arial"/>
          <w:sz w:val="22"/>
          <w:szCs w:val="22"/>
          <w:lang w:val="en"/>
        </w:rPr>
        <w:t>organis</w:t>
      </w:r>
      <w:r w:rsidR="00AE32D8" w:rsidRPr="0035716C">
        <w:rPr>
          <w:rFonts w:ascii="Arial" w:hAnsi="Arial" w:cs="Arial"/>
          <w:sz w:val="22"/>
          <w:szCs w:val="22"/>
          <w:lang w:val="en"/>
        </w:rPr>
        <w:t>ations</w:t>
      </w:r>
      <w:proofErr w:type="spellEnd"/>
      <w:r w:rsidR="00AE32D8" w:rsidRPr="0035716C">
        <w:rPr>
          <w:rFonts w:ascii="Arial" w:hAnsi="Arial" w:cs="Arial"/>
          <w:sz w:val="22"/>
          <w:szCs w:val="22"/>
          <w:lang w:val="en"/>
        </w:rPr>
        <w:t xml:space="preserve"> have </w:t>
      </w:r>
      <w:r w:rsidR="00DE05AD" w:rsidRPr="0035716C">
        <w:rPr>
          <w:rFonts w:ascii="Arial" w:hAnsi="Arial" w:cs="Arial"/>
          <w:sz w:val="22"/>
          <w:szCs w:val="22"/>
          <w:lang w:val="en"/>
        </w:rPr>
        <w:t xml:space="preserve">also </w:t>
      </w:r>
      <w:r w:rsidR="00AE32D8" w:rsidRPr="0035716C">
        <w:rPr>
          <w:rFonts w:ascii="Arial" w:hAnsi="Arial" w:cs="Arial"/>
          <w:sz w:val="22"/>
          <w:szCs w:val="22"/>
          <w:lang w:val="en"/>
        </w:rPr>
        <w:t>had their Twitter feeds hacked over the past two years including A</w:t>
      </w:r>
      <w:r w:rsidR="004C19AB" w:rsidRPr="0035716C">
        <w:rPr>
          <w:rFonts w:ascii="Arial" w:hAnsi="Arial" w:cs="Arial"/>
          <w:sz w:val="22"/>
          <w:szCs w:val="22"/>
          <w:lang w:val="en"/>
        </w:rPr>
        <w:t xml:space="preserve">FP </w:t>
      </w:r>
      <w:r w:rsidR="00AE32D8" w:rsidRPr="0035716C">
        <w:rPr>
          <w:rFonts w:ascii="Arial" w:hAnsi="Arial" w:cs="Arial"/>
          <w:sz w:val="22"/>
          <w:szCs w:val="22"/>
          <w:lang w:val="en"/>
        </w:rPr>
        <w:t>and the BBC</w:t>
      </w:r>
      <w:r w:rsidRPr="0035716C">
        <w:rPr>
          <w:rFonts w:ascii="Arial" w:hAnsi="Arial" w:cs="Arial"/>
          <w:sz w:val="22"/>
          <w:szCs w:val="22"/>
          <w:lang w:val="en"/>
        </w:rPr>
        <w:t>, and locally the Star newspaper</w:t>
      </w:r>
      <w:r w:rsidR="00DE05AD" w:rsidRPr="0035716C">
        <w:rPr>
          <w:rFonts w:ascii="Arial" w:hAnsi="Arial" w:cs="Arial"/>
          <w:sz w:val="22"/>
          <w:szCs w:val="22"/>
          <w:lang w:val="en"/>
        </w:rPr>
        <w:t>.</w:t>
      </w:r>
      <w:r w:rsidR="00DE54A5" w:rsidRPr="0035716C">
        <w:rPr>
          <w:rFonts w:ascii="Arial" w:hAnsi="Arial" w:cs="Arial"/>
          <w:sz w:val="22"/>
          <w:szCs w:val="22"/>
          <w:lang w:val="en"/>
        </w:rPr>
        <w:t xml:space="preserve">  </w:t>
      </w:r>
    </w:p>
    <w:p w:rsidR="00AE32D8" w:rsidRPr="0035716C" w:rsidRDefault="00DE54A5" w:rsidP="00E80C24">
      <w:pPr>
        <w:shd w:val="clear" w:color="auto" w:fill="FFFFFF"/>
        <w:spacing w:after="150" w:line="288" w:lineRule="auto"/>
        <w:rPr>
          <w:rFonts w:ascii="Arial" w:eastAsia="Times New Roman" w:hAnsi="Arial" w:cs="Arial"/>
          <w:lang w:eastAsia="en-ZA"/>
        </w:rPr>
      </w:pPr>
      <w:r w:rsidRPr="0035716C">
        <w:rPr>
          <w:rFonts w:ascii="Arial" w:eastAsia="Times New Roman" w:hAnsi="Arial" w:cs="Arial"/>
          <w:lang w:eastAsia="en-ZA"/>
        </w:rPr>
        <w:t xml:space="preserve">But by far, the most unprecedented hack ever inflicted on a business </w:t>
      </w:r>
      <w:r w:rsidR="005B0EC7" w:rsidRPr="0035716C">
        <w:rPr>
          <w:rFonts w:ascii="Arial" w:eastAsia="Times New Roman" w:hAnsi="Arial" w:cs="Arial"/>
          <w:lang w:eastAsia="en-ZA"/>
        </w:rPr>
        <w:t xml:space="preserve">was on </w:t>
      </w:r>
      <w:r w:rsidR="00AE32D8" w:rsidRPr="0035716C">
        <w:rPr>
          <w:rFonts w:ascii="Arial" w:eastAsia="Times New Roman" w:hAnsi="Arial" w:cs="Arial"/>
          <w:lang w:eastAsia="en-ZA"/>
        </w:rPr>
        <w:t xml:space="preserve">Sony Pictures </w:t>
      </w:r>
      <w:r w:rsidR="00A6749B" w:rsidRPr="0035716C">
        <w:rPr>
          <w:rFonts w:ascii="Arial" w:eastAsia="Times New Roman" w:hAnsi="Arial" w:cs="Arial"/>
          <w:lang w:eastAsia="en-ZA"/>
        </w:rPr>
        <w:t>in December 2014</w:t>
      </w:r>
      <w:r w:rsidR="0035716C">
        <w:rPr>
          <w:rFonts w:ascii="Arial" w:eastAsia="Times New Roman" w:hAnsi="Arial" w:cs="Arial"/>
          <w:lang w:eastAsia="en-ZA"/>
        </w:rPr>
        <w:t xml:space="preserve">.  </w:t>
      </w:r>
      <w:r w:rsidR="00AE32D8" w:rsidRPr="0035716C">
        <w:rPr>
          <w:rFonts w:ascii="Arial" w:eastAsia="Times New Roman" w:hAnsi="Arial" w:cs="Arial"/>
          <w:lang w:eastAsia="en-ZA"/>
        </w:rPr>
        <w:t xml:space="preserve">The hack </w:t>
      </w:r>
      <w:r w:rsidR="005B0EC7" w:rsidRPr="0035716C">
        <w:rPr>
          <w:rFonts w:ascii="Arial" w:eastAsia="Times New Roman" w:hAnsi="Arial" w:cs="Arial"/>
          <w:lang w:eastAsia="en-ZA"/>
        </w:rPr>
        <w:t xml:space="preserve">even </w:t>
      </w:r>
      <w:r w:rsidR="00AE32D8" w:rsidRPr="0035716C">
        <w:rPr>
          <w:rFonts w:ascii="Arial" w:eastAsia="Times New Roman" w:hAnsi="Arial" w:cs="Arial"/>
          <w:lang w:eastAsia="en-ZA"/>
        </w:rPr>
        <w:t>es</w:t>
      </w:r>
      <w:r w:rsidR="00A6749B" w:rsidRPr="0035716C">
        <w:rPr>
          <w:rFonts w:ascii="Arial" w:eastAsia="Times New Roman" w:hAnsi="Arial" w:cs="Arial"/>
          <w:lang w:eastAsia="en-ZA"/>
        </w:rPr>
        <w:t>calated to threats of terrorism</w:t>
      </w:r>
      <w:r w:rsidR="005B0EC7" w:rsidRPr="0035716C">
        <w:rPr>
          <w:rFonts w:ascii="Arial" w:eastAsia="Times New Roman" w:hAnsi="Arial" w:cs="Arial"/>
          <w:lang w:eastAsia="en-ZA"/>
        </w:rPr>
        <w:t xml:space="preserve">, forcing </w:t>
      </w:r>
      <w:r w:rsidR="00AE32D8" w:rsidRPr="0035716C">
        <w:rPr>
          <w:rFonts w:ascii="Arial" w:eastAsia="Times New Roman" w:hAnsi="Arial" w:cs="Arial"/>
          <w:lang w:eastAsia="en-ZA"/>
        </w:rPr>
        <w:t xml:space="preserve">Sony to cancel </w:t>
      </w:r>
      <w:r w:rsidR="004950C7" w:rsidRPr="0035716C">
        <w:rPr>
          <w:rFonts w:ascii="Arial" w:eastAsia="Times New Roman" w:hAnsi="Arial" w:cs="Arial"/>
          <w:lang w:eastAsia="en-ZA"/>
        </w:rPr>
        <w:t xml:space="preserve">the </w:t>
      </w:r>
      <w:r w:rsidR="00AE32D8" w:rsidRPr="0035716C">
        <w:rPr>
          <w:rFonts w:ascii="Arial" w:eastAsia="Times New Roman" w:hAnsi="Arial" w:cs="Arial"/>
          <w:lang w:eastAsia="en-ZA"/>
        </w:rPr>
        <w:t xml:space="preserve">release of </w:t>
      </w:r>
      <w:r w:rsidR="004950C7" w:rsidRPr="0035716C">
        <w:rPr>
          <w:rFonts w:ascii="Arial" w:eastAsia="Times New Roman" w:hAnsi="Arial" w:cs="Arial"/>
          <w:lang w:eastAsia="en-ZA"/>
        </w:rPr>
        <w:t>its m</w:t>
      </w:r>
      <w:r w:rsidR="00AE32D8" w:rsidRPr="0035716C">
        <w:rPr>
          <w:rFonts w:ascii="Arial" w:eastAsia="Times New Roman" w:hAnsi="Arial" w:cs="Arial"/>
          <w:lang w:eastAsia="en-ZA"/>
        </w:rPr>
        <w:t xml:space="preserve">ovie </w:t>
      </w:r>
      <w:r w:rsidR="00A6749B" w:rsidRPr="0035716C">
        <w:rPr>
          <w:rFonts w:ascii="Arial" w:eastAsia="Times New Roman" w:hAnsi="Arial" w:cs="Arial"/>
          <w:lang w:eastAsia="en-ZA"/>
        </w:rPr>
        <w:t>‘The Interview’</w:t>
      </w:r>
      <w:r w:rsidR="00AE32D8" w:rsidRPr="0035716C">
        <w:rPr>
          <w:rFonts w:ascii="Arial" w:eastAsia="Times New Roman" w:hAnsi="Arial" w:cs="Arial"/>
          <w:lang w:eastAsia="en-ZA"/>
        </w:rPr>
        <w:t xml:space="preserve">. </w:t>
      </w:r>
      <w:r w:rsidR="00A6749B" w:rsidRPr="0035716C">
        <w:rPr>
          <w:rFonts w:ascii="Arial" w:eastAsia="Times New Roman" w:hAnsi="Arial" w:cs="Arial"/>
          <w:lang w:eastAsia="en-ZA"/>
        </w:rPr>
        <w:t xml:space="preserve">Sony’s </w:t>
      </w:r>
      <w:r w:rsidR="00AE32D8" w:rsidRPr="0035716C">
        <w:rPr>
          <w:rFonts w:ascii="Arial" w:eastAsia="Times New Roman" w:hAnsi="Arial" w:cs="Arial"/>
          <w:lang w:eastAsia="en-ZA"/>
        </w:rPr>
        <w:t xml:space="preserve">reputation is in tatters as </w:t>
      </w:r>
      <w:r w:rsidR="005B0EC7" w:rsidRPr="0035716C">
        <w:rPr>
          <w:rFonts w:ascii="Arial" w:eastAsia="Times New Roman" w:hAnsi="Arial" w:cs="Arial"/>
          <w:lang w:eastAsia="en-ZA"/>
        </w:rPr>
        <w:t xml:space="preserve">a result of revelations from highly sensitive information being released in the public domain, and is possibly the </w:t>
      </w:r>
      <w:r w:rsidR="00AE32D8" w:rsidRPr="0035716C">
        <w:rPr>
          <w:rFonts w:ascii="Arial" w:eastAsia="Times New Roman" w:hAnsi="Arial" w:cs="Arial"/>
          <w:lang w:eastAsia="en-ZA"/>
        </w:rPr>
        <w:t>costliest ever for a US company</w:t>
      </w:r>
      <w:r w:rsidR="005B0EC7" w:rsidRPr="0035716C">
        <w:rPr>
          <w:rFonts w:ascii="Arial" w:eastAsia="Times New Roman" w:hAnsi="Arial" w:cs="Arial"/>
          <w:lang w:eastAsia="en-ZA"/>
        </w:rPr>
        <w:t xml:space="preserve">.  </w:t>
      </w:r>
    </w:p>
    <w:p w:rsidR="00127320" w:rsidRPr="0035716C" w:rsidRDefault="005A0628" w:rsidP="00E80C24">
      <w:pPr>
        <w:shd w:val="clear" w:color="auto" w:fill="FFFFFF"/>
        <w:spacing w:after="240" w:line="288" w:lineRule="auto"/>
        <w:rPr>
          <w:rFonts w:ascii="Arial" w:eastAsia="Times New Roman" w:hAnsi="Arial" w:cs="Arial"/>
          <w:lang w:eastAsia="en-ZA"/>
        </w:rPr>
      </w:pPr>
      <w:r w:rsidRPr="0035716C">
        <w:rPr>
          <w:rFonts w:ascii="Arial" w:eastAsia="Times New Roman" w:hAnsi="Arial" w:cs="Arial"/>
          <w:lang w:eastAsia="en-ZA"/>
        </w:rPr>
        <w:t>“</w:t>
      </w:r>
      <w:r w:rsidR="004950C7" w:rsidRPr="0035716C">
        <w:rPr>
          <w:rFonts w:ascii="Arial" w:eastAsia="Times New Roman" w:hAnsi="Arial" w:cs="Arial"/>
          <w:lang w:eastAsia="en-ZA"/>
        </w:rPr>
        <w:t>South African businesses are in no way insulated from suffering such a cata</w:t>
      </w:r>
      <w:r w:rsidR="00DE05AD" w:rsidRPr="0035716C">
        <w:rPr>
          <w:rFonts w:ascii="Arial" w:eastAsia="Times New Roman" w:hAnsi="Arial" w:cs="Arial"/>
          <w:lang w:eastAsia="en-ZA"/>
        </w:rPr>
        <w:t xml:space="preserve">strophic </w:t>
      </w:r>
      <w:r w:rsidR="004950C7" w:rsidRPr="0035716C">
        <w:rPr>
          <w:rFonts w:ascii="Arial" w:eastAsia="Times New Roman" w:hAnsi="Arial" w:cs="Arial"/>
          <w:lang w:eastAsia="en-ZA"/>
        </w:rPr>
        <w:t>breach and c</w:t>
      </w:r>
      <w:r w:rsidR="000D5340" w:rsidRPr="0035716C">
        <w:rPr>
          <w:rFonts w:ascii="Arial" w:eastAsia="Times New Roman" w:hAnsi="Arial" w:cs="Arial"/>
          <w:lang w:eastAsia="en-ZA"/>
        </w:rPr>
        <w:t xml:space="preserve">yber-crime is </w:t>
      </w:r>
      <w:r w:rsidR="004950C7" w:rsidRPr="0035716C">
        <w:rPr>
          <w:rFonts w:ascii="Arial" w:eastAsia="Times New Roman" w:hAnsi="Arial" w:cs="Arial"/>
          <w:lang w:eastAsia="en-ZA"/>
        </w:rPr>
        <w:t xml:space="preserve">already </w:t>
      </w:r>
      <w:r w:rsidR="000D5340" w:rsidRPr="0035716C">
        <w:rPr>
          <w:rFonts w:ascii="Arial" w:eastAsia="Times New Roman" w:hAnsi="Arial" w:cs="Arial"/>
          <w:lang w:eastAsia="en-ZA"/>
        </w:rPr>
        <w:t>having a significant economic impact on</w:t>
      </w:r>
      <w:r w:rsidR="004950C7" w:rsidRPr="0035716C">
        <w:rPr>
          <w:rFonts w:ascii="Arial" w:eastAsia="Times New Roman" w:hAnsi="Arial" w:cs="Arial"/>
          <w:lang w:eastAsia="en-ZA"/>
        </w:rPr>
        <w:t xml:space="preserve"> the country, and is expected to get worse.  According to a report compiled by McAfee software on behalf of the </w:t>
      </w:r>
      <w:proofErr w:type="spellStart"/>
      <w:r w:rsidR="004950C7" w:rsidRPr="0035716C">
        <w:rPr>
          <w:rFonts w:ascii="Arial" w:eastAsia="Times New Roman" w:hAnsi="Arial" w:cs="Arial"/>
          <w:lang w:eastAsia="en-ZA"/>
        </w:rPr>
        <w:t>Center</w:t>
      </w:r>
      <w:proofErr w:type="spellEnd"/>
      <w:r w:rsidR="004950C7" w:rsidRPr="0035716C">
        <w:rPr>
          <w:rFonts w:ascii="Arial" w:eastAsia="Times New Roman" w:hAnsi="Arial" w:cs="Arial"/>
          <w:lang w:eastAsia="en-ZA"/>
        </w:rPr>
        <w:t xml:space="preserve"> for Strategic and International Studies (CSIS), </w:t>
      </w:r>
      <w:r w:rsidR="000D5340" w:rsidRPr="0035716C">
        <w:rPr>
          <w:rFonts w:ascii="Arial" w:eastAsia="Times New Roman" w:hAnsi="Arial" w:cs="Arial"/>
          <w:lang w:eastAsia="en-ZA"/>
        </w:rPr>
        <w:t xml:space="preserve">the </w:t>
      </w:r>
      <w:r w:rsidR="004950C7" w:rsidRPr="0035716C">
        <w:rPr>
          <w:rFonts w:ascii="Arial" w:eastAsia="Times New Roman" w:hAnsi="Arial" w:cs="Arial"/>
          <w:lang w:eastAsia="en-ZA"/>
        </w:rPr>
        <w:t>‘</w:t>
      </w:r>
      <w:hyperlink r:id="rId12" w:history="1">
        <w:r w:rsidR="000D5340" w:rsidRPr="001A0888">
          <w:rPr>
            <w:rStyle w:val="Hyperlink"/>
            <w:rFonts w:ascii="Arial" w:eastAsia="Times New Roman" w:hAnsi="Arial" w:cs="Arial"/>
            <w:lang w:eastAsia="en-ZA"/>
          </w:rPr>
          <w:t>Global Cost of Cyber-crime</w:t>
        </w:r>
        <w:r w:rsidR="004950C7" w:rsidRPr="001A0888">
          <w:rPr>
            <w:rStyle w:val="Hyperlink"/>
            <w:rFonts w:ascii="Arial" w:eastAsia="Times New Roman" w:hAnsi="Arial" w:cs="Arial"/>
            <w:lang w:eastAsia="en-ZA"/>
          </w:rPr>
          <w:t>’</w:t>
        </w:r>
      </w:hyperlink>
      <w:r w:rsidR="000D5340" w:rsidRPr="0035716C">
        <w:rPr>
          <w:rFonts w:ascii="Arial" w:eastAsia="Times New Roman" w:hAnsi="Arial" w:cs="Arial"/>
          <w:lang w:eastAsia="en-ZA"/>
        </w:rPr>
        <w:t xml:space="preserve"> report </w:t>
      </w:r>
      <w:r w:rsidR="004950C7" w:rsidRPr="0035716C">
        <w:rPr>
          <w:rFonts w:ascii="Arial" w:eastAsia="Times New Roman" w:hAnsi="Arial" w:cs="Arial"/>
          <w:lang w:eastAsia="en-ZA"/>
        </w:rPr>
        <w:t xml:space="preserve">puts the </w:t>
      </w:r>
      <w:r w:rsidR="000D5340" w:rsidRPr="0035716C">
        <w:rPr>
          <w:rFonts w:ascii="Arial" w:eastAsia="Times New Roman" w:hAnsi="Arial" w:cs="Arial"/>
          <w:lang w:eastAsia="en-ZA"/>
        </w:rPr>
        <w:t>cost of cyber-crime to the global economy in the region of US$400 billion.</w:t>
      </w:r>
      <w:r w:rsidRPr="0035716C">
        <w:rPr>
          <w:rFonts w:ascii="Arial" w:eastAsia="Times New Roman" w:hAnsi="Arial" w:cs="Arial"/>
          <w:lang w:eastAsia="en-ZA"/>
        </w:rPr>
        <w:t xml:space="preserve"> </w:t>
      </w:r>
      <w:r w:rsidR="000D5340" w:rsidRPr="0035716C">
        <w:rPr>
          <w:rFonts w:ascii="Arial" w:eastAsia="Times New Roman" w:hAnsi="Arial" w:cs="Arial"/>
          <w:lang w:eastAsia="en-ZA"/>
        </w:rPr>
        <w:t xml:space="preserve">In South Africa, </w:t>
      </w:r>
      <w:r w:rsidR="004950C7" w:rsidRPr="0035716C">
        <w:rPr>
          <w:rFonts w:ascii="Arial" w:eastAsia="Times New Roman" w:hAnsi="Arial" w:cs="Arial"/>
          <w:lang w:eastAsia="en-ZA"/>
        </w:rPr>
        <w:t xml:space="preserve">the </w:t>
      </w:r>
      <w:r w:rsidR="000D5340" w:rsidRPr="0035716C">
        <w:rPr>
          <w:rFonts w:ascii="Arial" w:eastAsia="Times New Roman" w:hAnsi="Arial" w:cs="Arial"/>
          <w:lang w:eastAsia="en-ZA"/>
        </w:rPr>
        <w:t xml:space="preserve">McAfee </w:t>
      </w:r>
      <w:r w:rsidR="004950C7" w:rsidRPr="0035716C">
        <w:rPr>
          <w:rFonts w:ascii="Arial" w:eastAsia="Times New Roman" w:hAnsi="Arial" w:cs="Arial"/>
          <w:lang w:eastAsia="en-ZA"/>
        </w:rPr>
        <w:t xml:space="preserve">report says that the economic impact of cybercrime locally is equal to about </w:t>
      </w:r>
      <w:r w:rsidR="000D5340" w:rsidRPr="0035716C">
        <w:rPr>
          <w:rFonts w:ascii="Arial" w:eastAsia="Times New Roman" w:hAnsi="Arial" w:cs="Arial"/>
          <w:lang w:eastAsia="en-ZA"/>
        </w:rPr>
        <w:t>0.14% of the country’s total GDP. With a</w:t>
      </w:r>
      <w:r w:rsidR="004950C7" w:rsidRPr="0035716C">
        <w:rPr>
          <w:rFonts w:ascii="Arial" w:eastAsia="Times New Roman" w:hAnsi="Arial" w:cs="Arial"/>
          <w:lang w:eastAsia="en-ZA"/>
        </w:rPr>
        <w:t xml:space="preserve"> GDP contribution of R4.1trillion, that means that cybercrime is costing SA almost R6 billion per year</w:t>
      </w:r>
      <w:r w:rsidR="00DE05AD" w:rsidRPr="0035716C">
        <w:rPr>
          <w:rFonts w:ascii="Arial" w:eastAsia="Times New Roman" w:hAnsi="Arial" w:cs="Arial"/>
          <w:lang w:eastAsia="en-ZA"/>
        </w:rPr>
        <w:t xml:space="preserve">,” </w:t>
      </w:r>
      <w:r w:rsidR="00D3420D">
        <w:rPr>
          <w:rFonts w:ascii="Arial" w:eastAsia="Times New Roman" w:hAnsi="Arial" w:cs="Arial"/>
          <w:lang w:eastAsia="en-ZA"/>
        </w:rPr>
        <w:t xml:space="preserve">she </w:t>
      </w:r>
      <w:r w:rsidR="00DE05AD" w:rsidRPr="0035716C">
        <w:rPr>
          <w:rFonts w:ascii="Arial" w:eastAsia="Times New Roman" w:hAnsi="Arial" w:cs="Arial"/>
          <w:lang w:eastAsia="en-ZA"/>
        </w:rPr>
        <w:t>says</w:t>
      </w:r>
      <w:r w:rsidR="004950C7" w:rsidRPr="0035716C">
        <w:rPr>
          <w:rFonts w:ascii="Arial" w:eastAsia="Times New Roman" w:hAnsi="Arial" w:cs="Arial"/>
          <w:lang w:eastAsia="en-ZA"/>
        </w:rPr>
        <w:t>.</w:t>
      </w:r>
      <w:r w:rsidR="00201D98">
        <w:rPr>
          <w:rFonts w:ascii="Arial" w:eastAsia="Times New Roman" w:hAnsi="Arial" w:cs="Arial"/>
          <w:lang w:eastAsia="en-ZA"/>
        </w:rPr>
        <w:t xml:space="preserve">  And</w:t>
      </w:r>
      <w:r w:rsidR="00127320" w:rsidRPr="0035716C">
        <w:rPr>
          <w:rFonts w:ascii="Arial" w:hAnsi="Arial" w:cs="Arial"/>
          <w:color w:val="000000"/>
        </w:rPr>
        <w:t xml:space="preserve"> </w:t>
      </w:r>
      <w:r w:rsidRPr="0035716C">
        <w:rPr>
          <w:rFonts w:ascii="Arial" w:hAnsi="Arial" w:cs="Arial"/>
          <w:color w:val="000000"/>
        </w:rPr>
        <w:t>while l</w:t>
      </w:r>
      <w:r w:rsidR="00127320" w:rsidRPr="0035716C">
        <w:rPr>
          <w:rFonts w:ascii="Arial" w:hAnsi="Arial" w:cs="Arial"/>
          <w:color w:val="000000"/>
        </w:rPr>
        <w:t>ow</w:t>
      </w:r>
      <w:r w:rsidR="00201D98">
        <w:rPr>
          <w:rFonts w:ascii="Arial" w:hAnsi="Arial" w:cs="Arial"/>
          <w:color w:val="000000"/>
        </w:rPr>
        <w:t>er</w:t>
      </w:r>
      <w:r w:rsidR="00127320" w:rsidRPr="0035716C">
        <w:rPr>
          <w:rFonts w:ascii="Arial" w:hAnsi="Arial" w:cs="Arial"/>
          <w:color w:val="000000"/>
        </w:rPr>
        <w:t xml:space="preserve">-income countries </w:t>
      </w:r>
      <w:r w:rsidRPr="0035716C">
        <w:rPr>
          <w:rFonts w:ascii="Arial" w:hAnsi="Arial" w:cs="Arial"/>
          <w:color w:val="000000"/>
        </w:rPr>
        <w:t>may have smaller losses now, this wi</w:t>
      </w:r>
      <w:r w:rsidR="00127320" w:rsidRPr="0035716C">
        <w:rPr>
          <w:rFonts w:ascii="Arial" w:hAnsi="Arial" w:cs="Arial"/>
          <w:color w:val="000000"/>
        </w:rPr>
        <w:t xml:space="preserve">ll change as these countries increase their use of the Internet and as cybercriminals move to exploit mobile platforms. </w:t>
      </w:r>
    </w:p>
    <w:p w:rsidR="005A0628" w:rsidRPr="0035716C" w:rsidRDefault="005A0628" w:rsidP="00E80C24">
      <w:pPr>
        <w:shd w:val="clear" w:color="auto" w:fill="FFFFFF"/>
        <w:spacing w:after="240" w:line="288" w:lineRule="auto"/>
        <w:rPr>
          <w:rFonts w:ascii="Arial" w:hAnsi="Arial" w:cs="Arial"/>
          <w:color w:val="000000"/>
        </w:rPr>
      </w:pPr>
      <w:r w:rsidRPr="0035716C">
        <w:rPr>
          <w:rFonts w:ascii="Arial" w:hAnsi="Arial" w:cs="Arial"/>
          <w:color w:val="000000"/>
        </w:rPr>
        <w:t xml:space="preserve">“But by far, the greatest cost to companies is the clean-up afterwards.  </w:t>
      </w:r>
      <w:r w:rsidR="00127320" w:rsidRPr="0035716C">
        <w:rPr>
          <w:rFonts w:ascii="Arial" w:hAnsi="Arial" w:cs="Arial"/>
          <w:color w:val="000000"/>
        </w:rPr>
        <w:t xml:space="preserve">While criminals </w:t>
      </w:r>
      <w:r w:rsidRPr="0035716C">
        <w:rPr>
          <w:rFonts w:ascii="Arial" w:hAnsi="Arial" w:cs="Arial"/>
          <w:color w:val="000000"/>
        </w:rPr>
        <w:t xml:space="preserve">may not be able to monetise all their gains from an attack, victim companies still have to put measures in place as if they have lost all their data to criminal threats.  The </w:t>
      </w:r>
      <w:r w:rsidR="00127320" w:rsidRPr="0035716C">
        <w:rPr>
          <w:rFonts w:ascii="Arial" w:hAnsi="Arial" w:cs="Arial"/>
          <w:color w:val="000000"/>
        </w:rPr>
        <w:t xml:space="preserve">aggregate cost for recovery is </w:t>
      </w:r>
      <w:r w:rsidRPr="0035716C">
        <w:rPr>
          <w:rFonts w:ascii="Arial" w:hAnsi="Arial" w:cs="Arial"/>
          <w:color w:val="000000"/>
        </w:rPr>
        <w:t xml:space="preserve">far greater than the gains </w:t>
      </w:r>
      <w:r w:rsidR="00775E62">
        <w:rPr>
          <w:rFonts w:ascii="Arial" w:hAnsi="Arial" w:cs="Arial"/>
          <w:color w:val="000000"/>
        </w:rPr>
        <w:t xml:space="preserve">by </w:t>
      </w:r>
      <w:r w:rsidR="00201D98">
        <w:rPr>
          <w:rFonts w:ascii="Arial" w:hAnsi="Arial" w:cs="Arial"/>
          <w:color w:val="000000"/>
        </w:rPr>
        <w:t>cybercriminals</w:t>
      </w:r>
      <w:r w:rsidRPr="0035716C">
        <w:rPr>
          <w:rFonts w:ascii="Arial" w:hAnsi="Arial" w:cs="Arial"/>
          <w:color w:val="000000"/>
        </w:rPr>
        <w:t xml:space="preserve">,” says </w:t>
      </w:r>
      <w:r w:rsidR="00D3420D">
        <w:rPr>
          <w:rFonts w:ascii="Arial" w:hAnsi="Arial" w:cs="Arial"/>
          <w:color w:val="000000"/>
        </w:rPr>
        <w:t>Kerry</w:t>
      </w:r>
      <w:r w:rsidRPr="0035716C">
        <w:rPr>
          <w:rFonts w:ascii="Arial" w:hAnsi="Arial" w:cs="Arial"/>
          <w:color w:val="000000"/>
        </w:rPr>
        <w:t>.</w:t>
      </w:r>
    </w:p>
    <w:p w:rsidR="0015315D" w:rsidRDefault="007D4148" w:rsidP="00E80C24">
      <w:pPr>
        <w:shd w:val="clear" w:color="auto" w:fill="FFFFFF"/>
        <w:spacing w:after="240" w:line="288" w:lineRule="auto"/>
        <w:rPr>
          <w:rFonts w:ascii="Arial" w:eastAsia="Times New Roman" w:hAnsi="Arial" w:cs="Arial"/>
          <w:lang w:eastAsia="en-ZA"/>
        </w:rPr>
      </w:pPr>
      <w:r w:rsidRPr="0035716C">
        <w:rPr>
          <w:rFonts w:ascii="Arial" w:eastAsia="Times New Roman" w:hAnsi="Arial" w:cs="Arial"/>
          <w:lang w:eastAsia="en-ZA"/>
        </w:rPr>
        <w:t xml:space="preserve">The very nature of the internet means that cyber criminals from anywhere in the world can direct their attention to specific targets.  It’s also believed that local hackers could be more organised than previously thought, as per the recent rise of hacker group Anonymous with its South African chapter.  </w:t>
      </w:r>
    </w:p>
    <w:p w:rsidR="002C3263" w:rsidRDefault="007D4148" w:rsidP="00E80C24">
      <w:pPr>
        <w:shd w:val="clear" w:color="auto" w:fill="FFFFFF"/>
        <w:spacing w:after="240" w:line="288" w:lineRule="auto"/>
        <w:rPr>
          <w:rFonts w:ascii="Arial" w:hAnsi="Arial" w:cs="Arial"/>
        </w:rPr>
      </w:pPr>
      <w:r w:rsidRPr="0035716C">
        <w:rPr>
          <w:rFonts w:ascii="Arial" w:eastAsia="Times New Roman" w:hAnsi="Arial" w:cs="Arial"/>
          <w:lang w:eastAsia="en-ZA"/>
        </w:rPr>
        <w:t>“Amidst all the cyber mayhem, South African businesses are still slow to</w:t>
      </w:r>
      <w:r w:rsidR="00373F5D" w:rsidRPr="0035716C">
        <w:rPr>
          <w:rFonts w:ascii="Arial" w:hAnsi="Arial" w:cs="Arial"/>
        </w:rPr>
        <w:t xml:space="preserve"> understand </w:t>
      </w:r>
      <w:r w:rsidR="0015315D">
        <w:rPr>
          <w:rFonts w:ascii="Arial" w:hAnsi="Arial" w:cs="Arial"/>
        </w:rPr>
        <w:t xml:space="preserve">that </w:t>
      </w:r>
      <w:r w:rsidR="00373F5D" w:rsidRPr="0035716C">
        <w:rPr>
          <w:rFonts w:ascii="Arial" w:hAnsi="Arial" w:cs="Arial"/>
        </w:rPr>
        <w:t>Network Security and Privacy risks are emerging and constantly evolving issue</w:t>
      </w:r>
      <w:r w:rsidRPr="0035716C">
        <w:rPr>
          <w:rFonts w:ascii="Arial" w:hAnsi="Arial" w:cs="Arial"/>
        </w:rPr>
        <w:t>s</w:t>
      </w:r>
      <w:r w:rsidR="00373F5D" w:rsidRPr="0035716C">
        <w:rPr>
          <w:rFonts w:ascii="Arial" w:hAnsi="Arial" w:cs="Arial"/>
        </w:rPr>
        <w:t xml:space="preserve">, </w:t>
      </w:r>
      <w:r w:rsidRPr="0035716C">
        <w:rPr>
          <w:rFonts w:ascii="Arial" w:hAnsi="Arial" w:cs="Arial"/>
        </w:rPr>
        <w:t>and businesses must ensure that ad</w:t>
      </w:r>
      <w:r w:rsidR="00373F5D" w:rsidRPr="0035716C">
        <w:rPr>
          <w:rFonts w:ascii="Arial" w:hAnsi="Arial" w:cs="Arial"/>
        </w:rPr>
        <w:t xml:space="preserve">equate measures </w:t>
      </w:r>
      <w:r w:rsidRPr="0035716C">
        <w:rPr>
          <w:rFonts w:ascii="Arial" w:hAnsi="Arial" w:cs="Arial"/>
        </w:rPr>
        <w:t xml:space="preserve">are </w:t>
      </w:r>
      <w:r w:rsidR="00373F5D" w:rsidRPr="0035716C">
        <w:rPr>
          <w:rFonts w:ascii="Arial" w:hAnsi="Arial" w:cs="Arial"/>
        </w:rPr>
        <w:t>in place to address them</w:t>
      </w:r>
      <w:r w:rsidRPr="0035716C">
        <w:rPr>
          <w:rFonts w:ascii="Arial" w:hAnsi="Arial" w:cs="Arial"/>
        </w:rPr>
        <w:t>, including</w:t>
      </w:r>
      <w:r w:rsidR="00373F5D" w:rsidRPr="0035716C">
        <w:rPr>
          <w:rFonts w:ascii="Arial" w:hAnsi="Arial" w:cs="Arial"/>
        </w:rPr>
        <w:t xml:space="preserve"> </w:t>
      </w:r>
      <w:r w:rsidR="00373F5D" w:rsidRPr="0035716C">
        <w:rPr>
          <w:rFonts w:ascii="Arial" w:hAnsi="Arial" w:cs="Arial"/>
        </w:rPr>
        <w:lastRenderedPageBreak/>
        <w:t>systems and processes on the IT front in relation to harvesting, storing and disseminating information, and controls around personnel access</w:t>
      </w:r>
      <w:r w:rsidRPr="0035716C">
        <w:rPr>
          <w:rFonts w:ascii="Arial" w:hAnsi="Arial" w:cs="Arial"/>
        </w:rPr>
        <w:t xml:space="preserve">,” </w:t>
      </w:r>
      <w:r w:rsidR="00D3420D">
        <w:rPr>
          <w:rFonts w:ascii="Arial" w:hAnsi="Arial" w:cs="Arial"/>
        </w:rPr>
        <w:t xml:space="preserve">she </w:t>
      </w:r>
      <w:r w:rsidR="0035716C" w:rsidRPr="0035716C">
        <w:rPr>
          <w:rFonts w:ascii="Arial" w:hAnsi="Arial" w:cs="Arial"/>
        </w:rPr>
        <w:t>warns</w:t>
      </w:r>
      <w:r w:rsidRPr="0035716C">
        <w:rPr>
          <w:rFonts w:ascii="Arial" w:hAnsi="Arial" w:cs="Arial"/>
        </w:rPr>
        <w:t>.</w:t>
      </w:r>
    </w:p>
    <w:p w:rsidR="00201D98" w:rsidRPr="00547D90" w:rsidRDefault="00201D98" w:rsidP="00E80C24">
      <w:pPr>
        <w:shd w:val="clear" w:color="auto" w:fill="FFFFFF"/>
        <w:spacing w:after="240" w:line="288" w:lineRule="auto"/>
        <w:rPr>
          <w:rFonts w:ascii="Arial" w:hAnsi="Arial" w:cs="Arial"/>
        </w:rPr>
      </w:pPr>
      <w:r w:rsidRPr="00547D90">
        <w:rPr>
          <w:rFonts w:ascii="Arial" w:hAnsi="Arial" w:cs="Arial"/>
          <w:color w:val="000000"/>
        </w:rPr>
        <w:t xml:space="preserve">In this regard, Aon’s recently launched </w:t>
      </w:r>
      <w:hyperlink r:id="rId13" w:history="1">
        <w:r w:rsidRPr="00547D90">
          <w:rPr>
            <w:rStyle w:val="Hyperlink"/>
            <w:rFonts w:ascii="Arial" w:hAnsi="Arial" w:cs="Arial"/>
          </w:rPr>
          <w:t>Cyber Diagnostic Tool</w:t>
        </w:r>
      </w:hyperlink>
      <w:r w:rsidRPr="00547D90">
        <w:rPr>
          <w:rFonts w:ascii="Arial" w:hAnsi="Arial" w:cs="Arial"/>
          <w:color w:val="000000"/>
        </w:rPr>
        <w:t xml:space="preserve"> aims to help risk managers better identify and understand their exposure to cyber risk.</w:t>
      </w:r>
      <w:r w:rsidR="00547D90">
        <w:rPr>
          <w:rFonts w:ascii="Arial" w:hAnsi="Arial" w:cs="Arial"/>
          <w:color w:val="000000"/>
        </w:rPr>
        <w:t xml:space="preserve"> </w:t>
      </w:r>
      <w:r w:rsidRPr="00547D90">
        <w:rPr>
          <w:rFonts w:ascii="Arial" w:hAnsi="Arial" w:cs="Arial"/>
          <w:color w:val="000000"/>
        </w:rPr>
        <w:t>The tool uses a series of multiple choice questions to assess how employees use technology, the current controls in place and management’s attitude to cyber risk.</w:t>
      </w:r>
      <w:r w:rsidR="00547D90">
        <w:rPr>
          <w:rFonts w:ascii="Arial" w:hAnsi="Arial" w:cs="Arial"/>
          <w:color w:val="000000"/>
        </w:rPr>
        <w:t xml:space="preserve"> </w:t>
      </w:r>
      <w:r w:rsidRPr="00547D90">
        <w:rPr>
          <w:rFonts w:ascii="Arial" w:hAnsi="Arial" w:cs="Arial"/>
          <w:color w:val="000000"/>
        </w:rPr>
        <w:t>The tool then provides meaningful insight into the most important cyber risk topics and includes practical guidance on related governance frameworks that should be in place, as part of an effective cyber risk management strategy.</w:t>
      </w:r>
    </w:p>
    <w:p w:rsidR="00E21DB8" w:rsidRPr="0035716C" w:rsidRDefault="00E21DB8" w:rsidP="00E80C24">
      <w:pPr>
        <w:spacing w:line="288" w:lineRule="auto"/>
        <w:jc w:val="both"/>
        <w:rPr>
          <w:rFonts w:ascii="Arial" w:hAnsi="Arial"/>
          <w:bCs/>
        </w:rPr>
      </w:pPr>
      <w:r w:rsidRPr="0035716C">
        <w:rPr>
          <w:rFonts w:ascii="Arial" w:hAnsi="Arial"/>
          <w:bCs/>
        </w:rPr>
        <w:t>Local companies could soon also be forced to comply with US Security and Exchange Commission requirements too. It is mandatory for companies situated in the United States to notify an entire database of a security breach, which can be very costly. This could very soon become mandatory for South African b</w:t>
      </w:r>
      <w:r w:rsidR="00775E62">
        <w:rPr>
          <w:rFonts w:ascii="Arial" w:hAnsi="Arial"/>
          <w:bCs/>
        </w:rPr>
        <w:t>usinesses who encounter a cyber</w:t>
      </w:r>
      <w:r w:rsidRPr="0035716C">
        <w:rPr>
          <w:rFonts w:ascii="Arial" w:hAnsi="Arial"/>
          <w:bCs/>
        </w:rPr>
        <w:t xml:space="preserve">attack.  This in turn is expected to drive demand </w:t>
      </w:r>
      <w:r w:rsidRPr="0035716C">
        <w:rPr>
          <w:rFonts w:ascii="Arial" w:hAnsi="Arial"/>
        </w:rPr>
        <w:t xml:space="preserve">for </w:t>
      </w:r>
      <w:r w:rsidRPr="0035716C">
        <w:rPr>
          <w:rFonts w:ascii="Arial" w:hAnsi="Arial"/>
          <w:bCs/>
        </w:rPr>
        <w:t>insurance products to protect businesses exposed to a virus or hacking attacks as cyber and IT risks become more aggressive, and very public knowledge.</w:t>
      </w:r>
    </w:p>
    <w:p w:rsidR="00E80C24" w:rsidRPr="0015315D" w:rsidRDefault="00E80C24" w:rsidP="00E80C24">
      <w:pPr>
        <w:spacing w:line="288" w:lineRule="auto"/>
        <w:rPr>
          <w:rFonts w:ascii="Arial" w:hAnsi="Arial" w:cs="Arial"/>
        </w:rPr>
      </w:pPr>
      <w:r w:rsidRPr="00E80C24">
        <w:rPr>
          <w:rFonts w:ascii="Arial" w:hAnsi="Arial" w:cs="Arial"/>
          <w:b/>
        </w:rPr>
        <w:t>Cyber risk demands specialist insurance cover</w:t>
      </w:r>
      <w:r w:rsidRPr="00E80C24">
        <w:rPr>
          <w:rFonts w:ascii="Arial" w:hAnsi="Arial" w:cs="Arial"/>
          <w:b/>
        </w:rPr>
        <w:br/>
      </w:r>
      <w:proofErr w:type="gramStart"/>
      <w:r w:rsidRPr="0015315D">
        <w:rPr>
          <w:rFonts w:ascii="Arial" w:hAnsi="Arial" w:cs="Arial"/>
          <w:bCs/>
        </w:rPr>
        <w:t>While</w:t>
      </w:r>
      <w:proofErr w:type="gramEnd"/>
      <w:r w:rsidRPr="0015315D">
        <w:rPr>
          <w:rFonts w:ascii="Arial" w:hAnsi="Arial" w:cs="Arial"/>
          <w:bCs/>
        </w:rPr>
        <w:t xml:space="preserve"> liability policies generally only respond to third party claims, certain cyber liability policies will also provide first party cover – in other words cover for the costs incurred by the policy holder to rectify and recover from the breach.</w:t>
      </w:r>
    </w:p>
    <w:p w:rsidR="00E80C24" w:rsidRPr="0035716C" w:rsidRDefault="00E80C24" w:rsidP="00E80C24">
      <w:pPr>
        <w:shd w:val="clear" w:color="auto" w:fill="FFFFFF"/>
        <w:spacing w:after="240" w:line="288" w:lineRule="auto"/>
        <w:contextualSpacing/>
        <w:rPr>
          <w:rFonts w:ascii="Arial" w:hAnsi="Arial" w:cs="Arial"/>
        </w:rPr>
      </w:pPr>
      <w:r w:rsidRPr="0015315D">
        <w:rPr>
          <w:rFonts w:ascii="Arial" w:hAnsi="Arial" w:cs="Arial"/>
        </w:rPr>
        <w:t xml:space="preserve">According to Aon, only specialist cyber insurance policies provide extensive cover, and cover expenses such as immediate crisis management, forensic analysis, the reparation of computer systems and any loss of income resulting from a </w:t>
      </w:r>
      <w:proofErr w:type="spellStart"/>
      <w:r w:rsidRPr="0015315D">
        <w:rPr>
          <w:rFonts w:ascii="Arial" w:hAnsi="Arial" w:cs="Arial"/>
        </w:rPr>
        <w:t>cyber attack</w:t>
      </w:r>
      <w:proofErr w:type="spellEnd"/>
      <w:r w:rsidRPr="0015315D">
        <w:rPr>
          <w:rFonts w:ascii="Arial" w:hAnsi="Arial" w:cs="Arial"/>
        </w:rPr>
        <w:t>.  Standard policies are often inadequate to cover the likely cost of even a more “standard” security breach, let alone cyber-attack or ‘hacktivism’.  Third party costs such as customer compensation and any legal expenses can also be covered by cyber insurance and potentially save companies millions should they be subject to a breach or attack.</w:t>
      </w:r>
      <w:r w:rsidRPr="0015315D">
        <w:rPr>
          <w:rFonts w:ascii="Arial" w:hAnsi="Arial" w:cs="Arial"/>
        </w:rPr>
        <w:br/>
      </w:r>
      <w:r w:rsidRPr="0035716C">
        <w:rPr>
          <w:rFonts w:ascii="Arial" w:hAnsi="Arial" w:cs="Arial"/>
        </w:rPr>
        <w:br/>
        <w:t>Aon identified some gaps in cover under current conventional insurances that could be leaving businesses vulnerable to being liable in the event of a Network Security and Privacy (NSP) incident:</w:t>
      </w:r>
    </w:p>
    <w:p w:rsidR="00E80C24" w:rsidRPr="0035716C" w:rsidRDefault="00E80C24" w:rsidP="00E80C24">
      <w:pPr>
        <w:pStyle w:val="ListParagraph"/>
        <w:numPr>
          <w:ilvl w:val="0"/>
          <w:numId w:val="3"/>
        </w:numPr>
        <w:shd w:val="clear" w:color="auto" w:fill="FFFFFF"/>
        <w:spacing w:after="240" w:line="288" w:lineRule="auto"/>
        <w:contextualSpacing/>
        <w:rPr>
          <w:rFonts w:ascii="Arial" w:hAnsi="Arial" w:cs="Arial"/>
        </w:rPr>
      </w:pPr>
      <w:r w:rsidRPr="0035716C">
        <w:rPr>
          <w:rFonts w:ascii="Arial" w:hAnsi="Arial" w:cs="Arial"/>
        </w:rPr>
        <w:t>General liability, material damage and property policies are designed to respond to natural disasters that damage physical assets. The loss does not extend to intangible assets, nor does it extend to losses caused by non-physical perils such as viruses or hackers.</w:t>
      </w:r>
    </w:p>
    <w:p w:rsidR="00E80C24" w:rsidRPr="0035716C" w:rsidRDefault="00E80C24" w:rsidP="00E80C24">
      <w:pPr>
        <w:pStyle w:val="ListParagraph"/>
        <w:numPr>
          <w:ilvl w:val="0"/>
          <w:numId w:val="3"/>
        </w:numPr>
        <w:shd w:val="clear" w:color="auto" w:fill="FFFFFF"/>
        <w:spacing w:after="240" w:line="288" w:lineRule="auto"/>
        <w:contextualSpacing/>
        <w:rPr>
          <w:rFonts w:ascii="Arial" w:hAnsi="Arial" w:cs="Arial"/>
        </w:rPr>
      </w:pPr>
      <w:r w:rsidRPr="0035716C">
        <w:rPr>
          <w:rFonts w:ascii="Arial" w:hAnsi="Arial" w:cs="Arial"/>
        </w:rPr>
        <w:t>Professional indemnity policies cover damage resulting from a failure of the defined professional services, and may not extend to losses resulting from data and privacy breaches.</w:t>
      </w:r>
    </w:p>
    <w:p w:rsidR="00E80C24" w:rsidRPr="0035716C" w:rsidRDefault="00E80C24" w:rsidP="00E80C24">
      <w:pPr>
        <w:pStyle w:val="ListParagraph"/>
        <w:numPr>
          <w:ilvl w:val="0"/>
          <w:numId w:val="3"/>
        </w:numPr>
        <w:shd w:val="clear" w:color="auto" w:fill="FFFFFF"/>
        <w:spacing w:after="240" w:line="288" w:lineRule="auto"/>
        <w:contextualSpacing/>
        <w:rPr>
          <w:rFonts w:ascii="Arial" w:hAnsi="Arial" w:cs="Arial"/>
        </w:rPr>
      </w:pPr>
      <w:r w:rsidRPr="0035716C">
        <w:rPr>
          <w:rFonts w:ascii="Arial" w:hAnsi="Arial" w:cs="Arial"/>
        </w:rPr>
        <w:t xml:space="preserve">Crime policies generally cover only money, securities and tangible property with no coverage for third party property such as customer data. Computer fraud coverage </w:t>
      </w:r>
      <w:r w:rsidRPr="0035716C">
        <w:rPr>
          <w:rFonts w:ascii="Arial" w:hAnsi="Arial" w:cs="Arial"/>
        </w:rPr>
        <w:lastRenderedPageBreak/>
        <w:t>may not exist for third party losses due to computer viruses or unauthorised access to confidential information.</w:t>
      </w:r>
    </w:p>
    <w:p w:rsidR="00E80C24" w:rsidRPr="0035716C" w:rsidRDefault="00E80C24" w:rsidP="00E80C24">
      <w:pPr>
        <w:pStyle w:val="ListParagraph"/>
        <w:numPr>
          <w:ilvl w:val="0"/>
          <w:numId w:val="3"/>
        </w:numPr>
        <w:shd w:val="clear" w:color="auto" w:fill="FFFFFF"/>
        <w:spacing w:after="240" w:line="288" w:lineRule="auto"/>
        <w:contextualSpacing/>
        <w:rPr>
          <w:rFonts w:ascii="Arial" w:hAnsi="Arial" w:cs="Arial"/>
        </w:rPr>
      </w:pPr>
      <w:r w:rsidRPr="0035716C">
        <w:rPr>
          <w:rFonts w:ascii="Arial" w:hAnsi="Arial" w:cs="Arial"/>
        </w:rPr>
        <w:t>Many insurance policies also have defined geographical coverage limitations.</w:t>
      </w:r>
    </w:p>
    <w:p w:rsidR="00E80C24" w:rsidRPr="0035716C" w:rsidRDefault="00E80C24" w:rsidP="00E80C24">
      <w:pPr>
        <w:shd w:val="clear" w:color="auto" w:fill="FFFFFF"/>
        <w:spacing w:after="240" w:line="288" w:lineRule="auto"/>
        <w:rPr>
          <w:rFonts w:ascii="Arial" w:hAnsi="Arial" w:cs="Arial"/>
        </w:rPr>
      </w:pPr>
      <w:r w:rsidRPr="0035716C">
        <w:rPr>
          <w:rFonts w:ascii="Arial" w:hAnsi="Arial" w:cs="Arial"/>
        </w:rPr>
        <w:t>As NSP risk advances as an issue and the regulatory landscape continues to adjust, businesses need to check their current insurance cover and ensure they are not vulnerable to significant damages should they fall victim to cybercrime.</w:t>
      </w:r>
    </w:p>
    <w:p w:rsidR="00E21DB8" w:rsidRDefault="00775E62" w:rsidP="00E80C24">
      <w:pPr>
        <w:spacing w:line="288" w:lineRule="auto"/>
        <w:rPr>
          <w:rFonts w:ascii="Arial" w:eastAsia="Times New Roman" w:hAnsi="Arial"/>
          <w:lang w:val="en-GB" w:eastAsia="en-GB"/>
        </w:rPr>
      </w:pPr>
      <w:r>
        <w:rPr>
          <w:rFonts w:ascii="Arial" w:hAnsi="Arial"/>
          <w:bCs/>
        </w:rPr>
        <w:t>“</w:t>
      </w:r>
      <w:r w:rsidR="00E21DB8" w:rsidRPr="0035716C">
        <w:rPr>
          <w:rFonts w:ascii="Arial" w:hAnsi="Arial"/>
          <w:bCs/>
        </w:rPr>
        <w:t xml:space="preserve">Companies need to consider the security implications that their businesses are exposed to. Over and above investigating insurance options, local businesses should ensure that firewalls, IT security and virus protection measures are properly in place and regular tests are run to gauge effectiveness. </w:t>
      </w:r>
      <w:r>
        <w:rPr>
          <w:rFonts w:ascii="Arial" w:hAnsi="Arial"/>
          <w:bCs/>
        </w:rPr>
        <w:t xml:space="preserve"> </w:t>
      </w:r>
      <w:r w:rsidR="00E21DB8" w:rsidRPr="0035716C">
        <w:rPr>
          <w:rFonts w:ascii="Arial" w:eastAsia="Times New Roman" w:hAnsi="Arial"/>
          <w:lang w:val="en-GB" w:eastAsia="en-GB"/>
        </w:rPr>
        <w:t>Regardless of size or status, no business is safe from e-threats, unless it includes security as its ultimate priority.</w:t>
      </w:r>
      <w:r>
        <w:rPr>
          <w:rFonts w:ascii="Arial" w:eastAsia="Times New Roman" w:hAnsi="Arial"/>
          <w:lang w:val="en-GB" w:eastAsia="en-GB"/>
        </w:rPr>
        <w:t xml:space="preserve">  </w:t>
      </w:r>
      <w:r w:rsidR="00E21DB8" w:rsidRPr="0035716C">
        <w:rPr>
          <w:rFonts w:ascii="Arial" w:eastAsia="Times New Roman" w:hAnsi="Arial"/>
          <w:lang w:val="en-GB" w:eastAsia="en-GB"/>
        </w:rPr>
        <w:t>There is no one size fits all approach to cyber insurance.  It all depends on the size of the company, nature of its business and its unique levels of exposure.  In this regard, consulting with a professional risk advisor is an invaluable exercise in protecting your reputation, data, clients and income</w:t>
      </w:r>
      <w:r w:rsidR="00D3420D">
        <w:rPr>
          <w:rFonts w:ascii="Arial" w:eastAsia="Times New Roman" w:hAnsi="Arial"/>
          <w:lang w:val="en-GB" w:eastAsia="en-GB"/>
        </w:rPr>
        <w:t>,” concludes Kerry</w:t>
      </w:r>
      <w:r w:rsidR="00E21DB8" w:rsidRPr="0035716C">
        <w:rPr>
          <w:rFonts w:ascii="Arial" w:eastAsia="Times New Roman" w:hAnsi="Arial"/>
          <w:lang w:val="en-GB" w:eastAsia="en-GB"/>
        </w:rPr>
        <w:t xml:space="preserve">.  </w:t>
      </w:r>
    </w:p>
    <w:p w:rsidR="00E80C24" w:rsidRPr="00413A0D" w:rsidRDefault="00E80C24" w:rsidP="00E80C24">
      <w:pPr>
        <w:pBdr>
          <w:bottom w:val="single" w:sz="12" w:space="1" w:color="auto"/>
        </w:pBdr>
        <w:spacing w:line="360" w:lineRule="auto"/>
        <w:contextualSpacing/>
        <w:rPr>
          <w:rFonts w:ascii="Arial" w:hAnsi="Arial" w:cs="Arial"/>
        </w:rPr>
      </w:pPr>
      <w:r w:rsidRPr="00413A0D">
        <w:rPr>
          <w:rFonts w:ascii="Arial" w:hAnsi="Arial" w:cs="Arial"/>
        </w:rPr>
        <w:t>Ends…</w:t>
      </w:r>
      <w:bookmarkStart w:id="0" w:name="_GoBack"/>
      <w:bookmarkEnd w:id="0"/>
    </w:p>
    <w:p w:rsidR="00E80C24" w:rsidRPr="002C7442" w:rsidRDefault="00E80C24" w:rsidP="00E80C24">
      <w:pPr>
        <w:pStyle w:val="Default"/>
        <w:ind w:right="4"/>
        <w:rPr>
          <w:rFonts w:ascii="Arial" w:hAnsi="Arial" w:cs="Arial"/>
          <w:b/>
          <w:bCs/>
          <w:sz w:val="16"/>
          <w:szCs w:val="16"/>
          <w:lang w:val="en-GB"/>
        </w:rPr>
      </w:pPr>
      <w:r w:rsidRPr="002C7442">
        <w:rPr>
          <w:rFonts w:ascii="Arial" w:hAnsi="Arial" w:cs="Arial"/>
          <w:b/>
          <w:bCs/>
          <w:sz w:val="16"/>
          <w:szCs w:val="16"/>
          <w:lang w:val="en-GB"/>
        </w:rPr>
        <w:t>About Aon South Africa</w:t>
      </w:r>
    </w:p>
    <w:p w:rsidR="00E80C24" w:rsidRPr="002C7442" w:rsidRDefault="00E80C24" w:rsidP="00E80C24">
      <w:pPr>
        <w:pStyle w:val="Default"/>
        <w:ind w:right="4"/>
        <w:rPr>
          <w:rFonts w:ascii="Arial" w:hAnsi="Arial" w:cs="Arial"/>
          <w:sz w:val="16"/>
          <w:szCs w:val="16"/>
          <w:lang w:val="en-GB"/>
        </w:rPr>
      </w:pPr>
      <w:r w:rsidRPr="002C7442">
        <w:rPr>
          <w:rFonts w:ascii="Arial" w:hAnsi="Arial" w:cs="Arial"/>
          <w:sz w:val="16"/>
          <w:szCs w:val="16"/>
          <w:lang w:val="en-GB"/>
        </w:rPr>
        <w:t xml:space="preserve">Aon  South  Africa  is  a  leading  provider  of  risk management services, insurance   and   reinsurance   brokerage,  human  capital  and  management consulting, and speciality insurance underwriting. The company employs more than 1300 professionals in its 16 offices in South Africa with its head office in </w:t>
      </w:r>
      <w:proofErr w:type="spellStart"/>
      <w:r w:rsidRPr="002C7442">
        <w:rPr>
          <w:rFonts w:ascii="Arial" w:hAnsi="Arial" w:cs="Arial"/>
          <w:sz w:val="16"/>
          <w:szCs w:val="16"/>
          <w:lang w:val="en-GB"/>
        </w:rPr>
        <w:t>Sandton</w:t>
      </w:r>
      <w:proofErr w:type="spellEnd"/>
      <w:r w:rsidRPr="002C7442">
        <w:rPr>
          <w:rFonts w:ascii="Arial" w:hAnsi="Arial" w:cs="Arial"/>
          <w:sz w:val="16"/>
          <w:szCs w:val="16"/>
          <w:lang w:val="en-GB"/>
        </w:rPr>
        <w:t xml:space="preserve"> Johannesburg. Aon employs over 1800 people on the African continent. </w:t>
      </w:r>
    </w:p>
    <w:p w:rsidR="00E80C24" w:rsidRPr="002C7442" w:rsidRDefault="00E80C24" w:rsidP="00E80C24">
      <w:pPr>
        <w:rPr>
          <w:rFonts w:ascii="Arial" w:hAnsi="Arial" w:cs="Arial"/>
          <w:sz w:val="16"/>
          <w:szCs w:val="16"/>
        </w:rPr>
      </w:pPr>
    </w:p>
    <w:p w:rsidR="00E80C24" w:rsidRPr="002C7442" w:rsidRDefault="00E80C24" w:rsidP="00E80C24">
      <w:pPr>
        <w:rPr>
          <w:rFonts w:ascii="Arial" w:hAnsi="Arial" w:cs="Arial"/>
          <w:sz w:val="16"/>
          <w:szCs w:val="16"/>
        </w:rPr>
      </w:pPr>
      <w:r w:rsidRPr="002C7442">
        <w:rPr>
          <w:rFonts w:ascii="Arial" w:hAnsi="Arial" w:cs="Arial"/>
          <w:sz w:val="16"/>
          <w:szCs w:val="16"/>
        </w:rPr>
        <w:t xml:space="preserve">Facebook - </w:t>
      </w:r>
      <w:hyperlink r:id="rId14" w:history="1">
        <w:r w:rsidRPr="002C7442">
          <w:rPr>
            <w:rStyle w:val="Hyperlink"/>
            <w:rFonts w:ascii="Arial" w:hAnsi="Arial" w:cs="Arial"/>
            <w:sz w:val="16"/>
            <w:szCs w:val="16"/>
          </w:rPr>
          <w:t>https://www.facebook.com/AonSouthAfrica</w:t>
        </w:r>
      </w:hyperlink>
      <w:r w:rsidRPr="002C7442">
        <w:rPr>
          <w:rFonts w:ascii="Arial" w:hAnsi="Arial" w:cs="Arial"/>
          <w:sz w:val="16"/>
          <w:szCs w:val="16"/>
        </w:rPr>
        <w:t xml:space="preserve"> </w:t>
      </w:r>
    </w:p>
    <w:p w:rsidR="00E80C24" w:rsidRPr="002C7442" w:rsidRDefault="00E80C24" w:rsidP="00E80C24">
      <w:pPr>
        <w:rPr>
          <w:rFonts w:ascii="Arial" w:hAnsi="Arial" w:cs="Arial"/>
          <w:sz w:val="16"/>
          <w:szCs w:val="16"/>
        </w:rPr>
      </w:pPr>
      <w:r w:rsidRPr="002C7442">
        <w:rPr>
          <w:rFonts w:ascii="Arial" w:hAnsi="Arial" w:cs="Arial"/>
          <w:sz w:val="16"/>
          <w:szCs w:val="16"/>
        </w:rPr>
        <w:t xml:space="preserve">Twitter - </w:t>
      </w:r>
      <w:hyperlink r:id="rId15" w:history="1">
        <w:r w:rsidRPr="002C7442">
          <w:rPr>
            <w:rStyle w:val="Hyperlink"/>
            <w:rFonts w:ascii="Arial" w:hAnsi="Arial" w:cs="Arial"/>
            <w:sz w:val="16"/>
            <w:szCs w:val="16"/>
          </w:rPr>
          <w:t>https://twitter.com/Aon_SouthAfrica</w:t>
        </w:r>
      </w:hyperlink>
      <w:r w:rsidRPr="002C7442">
        <w:rPr>
          <w:rFonts w:ascii="Arial" w:hAnsi="Arial" w:cs="Arial"/>
          <w:sz w:val="16"/>
          <w:szCs w:val="16"/>
        </w:rPr>
        <w:t xml:space="preserve"> </w:t>
      </w:r>
    </w:p>
    <w:p w:rsidR="00E80C24" w:rsidRPr="002C7442" w:rsidRDefault="00E80C24" w:rsidP="00E80C24">
      <w:pPr>
        <w:rPr>
          <w:rFonts w:ascii="Arial" w:hAnsi="Arial" w:cs="Arial"/>
          <w:sz w:val="16"/>
          <w:szCs w:val="16"/>
        </w:rPr>
      </w:pPr>
      <w:r w:rsidRPr="002C7442">
        <w:rPr>
          <w:rFonts w:ascii="Arial" w:hAnsi="Arial" w:cs="Arial"/>
          <w:sz w:val="16"/>
          <w:szCs w:val="16"/>
        </w:rPr>
        <w:t xml:space="preserve">LinkedIn - </w:t>
      </w:r>
      <w:hyperlink r:id="rId16" w:history="1">
        <w:r w:rsidRPr="002C7442">
          <w:rPr>
            <w:rStyle w:val="Hyperlink"/>
            <w:rFonts w:ascii="Arial" w:hAnsi="Arial" w:cs="Arial"/>
            <w:sz w:val="16"/>
            <w:szCs w:val="16"/>
          </w:rPr>
          <w:t>http://www.linkedin.com/company/aon-south-africa</w:t>
        </w:r>
      </w:hyperlink>
      <w:r w:rsidRPr="002C7442">
        <w:rPr>
          <w:rFonts w:ascii="Arial" w:hAnsi="Arial" w:cs="Arial"/>
          <w:sz w:val="16"/>
          <w:szCs w:val="16"/>
        </w:rPr>
        <w:t xml:space="preserve"> </w:t>
      </w:r>
    </w:p>
    <w:p w:rsidR="00E80C24" w:rsidRPr="002C7442" w:rsidRDefault="00E80C24" w:rsidP="00E80C24">
      <w:pPr>
        <w:rPr>
          <w:rFonts w:ascii="Arial" w:hAnsi="Arial" w:cs="Arial"/>
          <w:sz w:val="16"/>
          <w:szCs w:val="16"/>
        </w:rPr>
      </w:pPr>
      <w:r w:rsidRPr="002C7442">
        <w:rPr>
          <w:rFonts w:ascii="Arial" w:hAnsi="Arial" w:cs="Arial"/>
          <w:sz w:val="16"/>
          <w:szCs w:val="16"/>
        </w:rPr>
        <w:t>Sign up for News Alerts: </w:t>
      </w:r>
      <w:hyperlink r:id="rId17" w:history="1">
        <w:r w:rsidRPr="002C7442">
          <w:rPr>
            <w:rStyle w:val="Hyperlink"/>
            <w:rFonts w:ascii="Arial" w:hAnsi="Arial" w:cs="Arial"/>
            <w:sz w:val="16"/>
            <w:szCs w:val="16"/>
          </w:rPr>
          <w:t>http://aon.mediaroom.com/index.php?s=58</w:t>
        </w:r>
      </w:hyperlink>
    </w:p>
    <w:p w:rsidR="00E80C24" w:rsidRPr="002C7442" w:rsidRDefault="00E80C24" w:rsidP="00E80C24">
      <w:pPr>
        <w:pStyle w:val="Default"/>
        <w:ind w:right="4"/>
        <w:rPr>
          <w:rFonts w:ascii="Arial" w:hAnsi="Arial" w:cs="Arial"/>
          <w:b/>
          <w:sz w:val="16"/>
          <w:szCs w:val="16"/>
        </w:rPr>
      </w:pPr>
    </w:p>
    <w:p w:rsidR="00E80C24" w:rsidRPr="002C7442" w:rsidRDefault="00E80C24" w:rsidP="00E80C24">
      <w:pPr>
        <w:rPr>
          <w:rFonts w:ascii="Arial" w:hAnsi="Arial" w:cs="Arial"/>
          <w:b/>
          <w:sz w:val="16"/>
          <w:szCs w:val="16"/>
        </w:rPr>
      </w:pPr>
      <w:r w:rsidRPr="002C7442">
        <w:rPr>
          <w:rFonts w:ascii="Arial" w:hAnsi="Arial" w:cs="Arial"/>
          <w:b/>
          <w:sz w:val="16"/>
          <w:szCs w:val="16"/>
        </w:rPr>
        <w:t>About Aon</w:t>
      </w:r>
    </w:p>
    <w:p w:rsidR="00E80C24" w:rsidRPr="002C7442" w:rsidRDefault="00D3420D" w:rsidP="00E80C24">
      <w:pPr>
        <w:pBdr>
          <w:bottom w:val="single" w:sz="12" w:space="1" w:color="auto"/>
        </w:pBdr>
        <w:rPr>
          <w:rFonts w:ascii="Arial" w:hAnsi="Arial" w:cs="Arial"/>
          <w:sz w:val="16"/>
          <w:szCs w:val="16"/>
        </w:rPr>
      </w:pPr>
      <w:hyperlink r:id="rId18" w:history="1">
        <w:r w:rsidR="00E80C24" w:rsidRPr="002C7442">
          <w:rPr>
            <w:rStyle w:val="Hyperlink"/>
            <w:rFonts w:ascii="Arial" w:hAnsi="Arial" w:cs="Arial"/>
            <w:sz w:val="16"/>
            <w:szCs w:val="16"/>
          </w:rPr>
          <w:t>Aon plc</w:t>
        </w:r>
      </w:hyperlink>
      <w:r w:rsidR="00E80C24" w:rsidRPr="002C7442">
        <w:rPr>
          <w:rFonts w:ascii="Arial" w:hAnsi="Arial" w:cs="Arial"/>
          <w:sz w:val="16"/>
          <w:szCs w:val="16"/>
        </w:rPr>
        <w:t xml:space="preserve"> (NYSE:AON) is the leading global provider of </w:t>
      </w:r>
      <w:hyperlink r:id="rId19" w:history="1">
        <w:r w:rsidR="00E80C24" w:rsidRPr="002C7442">
          <w:rPr>
            <w:rStyle w:val="Hyperlink"/>
            <w:rFonts w:ascii="Arial" w:hAnsi="Arial" w:cs="Arial"/>
            <w:sz w:val="16"/>
            <w:szCs w:val="16"/>
          </w:rPr>
          <w:t>risk management</w:t>
        </w:r>
      </w:hyperlink>
      <w:r w:rsidR="00E80C24" w:rsidRPr="002C7442">
        <w:rPr>
          <w:rFonts w:ascii="Arial" w:hAnsi="Arial" w:cs="Arial"/>
          <w:sz w:val="16"/>
          <w:szCs w:val="16"/>
        </w:rPr>
        <w:t xml:space="preserve">, insurance and </w:t>
      </w:r>
      <w:hyperlink r:id="rId20" w:history="1">
        <w:r w:rsidR="00E80C24" w:rsidRPr="002C7442">
          <w:rPr>
            <w:rStyle w:val="Hyperlink"/>
            <w:rFonts w:ascii="Arial" w:hAnsi="Arial" w:cs="Arial"/>
            <w:sz w:val="16"/>
            <w:szCs w:val="16"/>
          </w:rPr>
          <w:t>reinsurance</w:t>
        </w:r>
      </w:hyperlink>
      <w:r w:rsidR="00E80C24" w:rsidRPr="002C7442">
        <w:rPr>
          <w:rFonts w:ascii="Arial" w:hAnsi="Arial" w:cs="Arial"/>
          <w:sz w:val="16"/>
          <w:szCs w:val="16"/>
        </w:rPr>
        <w:t xml:space="preserve"> brokerage, and </w:t>
      </w:r>
      <w:hyperlink r:id="rId21" w:history="1">
        <w:r w:rsidR="00E80C24" w:rsidRPr="002C7442">
          <w:rPr>
            <w:rStyle w:val="Hyperlink"/>
            <w:rFonts w:ascii="Arial" w:hAnsi="Arial" w:cs="Arial"/>
            <w:sz w:val="16"/>
            <w:szCs w:val="16"/>
          </w:rPr>
          <w:t>human resources</w:t>
        </w:r>
      </w:hyperlink>
      <w:r w:rsidR="00E80C24" w:rsidRPr="002C7442">
        <w:rPr>
          <w:rFonts w:ascii="Arial" w:hAnsi="Arial" w:cs="Arial"/>
          <w:sz w:val="16"/>
          <w:szCs w:val="16"/>
        </w:rPr>
        <w:t xml:space="preserve"> solutions and </w:t>
      </w:r>
      <w:hyperlink r:id="rId22" w:history="1">
        <w:r w:rsidR="00E80C24" w:rsidRPr="002C7442">
          <w:rPr>
            <w:rStyle w:val="Hyperlink"/>
            <w:rFonts w:ascii="Arial" w:hAnsi="Arial" w:cs="Arial"/>
            <w:sz w:val="16"/>
            <w:szCs w:val="16"/>
          </w:rPr>
          <w:t>outsourcing</w:t>
        </w:r>
      </w:hyperlink>
      <w:r w:rsidR="00E80C24" w:rsidRPr="002C7442">
        <w:rPr>
          <w:rFonts w:ascii="Arial" w:hAnsi="Arial" w:cs="Arial"/>
          <w:sz w:val="16"/>
          <w:szCs w:val="16"/>
        </w:rPr>
        <w:t xml:space="preserve"> services. Through its more than 66,000 colleagues worldwide, </w:t>
      </w:r>
      <w:hyperlink r:id="rId23" w:history="1">
        <w:r w:rsidR="00E80C24" w:rsidRPr="002C7442">
          <w:rPr>
            <w:rStyle w:val="Hyperlink"/>
            <w:rFonts w:ascii="Arial" w:hAnsi="Arial" w:cs="Arial"/>
            <w:sz w:val="16"/>
            <w:szCs w:val="16"/>
          </w:rPr>
          <w:t>Aon</w:t>
        </w:r>
      </w:hyperlink>
      <w:r w:rsidR="00E80C24" w:rsidRPr="002C7442">
        <w:rPr>
          <w:rFonts w:ascii="Arial" w:hAnsi="Arial" w:cs="Arial"/>
          <w:sz w:val="16"/>
          <w:szCs w:val="16"/>
        </w:rPr>
        <w:t xml:space="preserve"> unites to empower results for clients in over 120 countries via </w:t>
      </w:r>
      <w:hyperlink r:id="rId24" w:history="1">
        <w:r w:rsidR="00E80C24" w:rsidRPr="002C7442">
          <w:rPr>
            <w:rStyle w:val="Hyperlink"/>
            <w:rFonts w:ascii="Arial" w:hAnsi="Arial" w:cs="Arial"/>
            <w:sz w:val="16"/>
            <w:szCs w:val="16"/>
          </w:rPr>
          <w:t>innovative</w:t>
        </w:r>
      </w:hyperlink>
      <w:r w:rsidR="00E80C24" w:rsidRPr="002C7442">
        <w:rPr>
          <w:rFonts w:ascii="Arial" w:hAnsi="Arial" w:cs="Arial"/>
          <w:sz w:val="16"/>
          <w:szCs w:val="16"/>
        </w:rPr>
        <w:t xml:space="preserve"> and effective </w:t>
      </w:r>
      <w:hyperlink r:id="rId25" w:history="1">
        <w:r w:rsidR="00E80C24" w:rsidRPr="002C7442">
          <w:rPr>
            <w:rStyle w:val="Hyperlink"/>
            <w:rFonts w:ascii="Arial" w:hAnsi="Arial" w:cs="Arial"/>
            <w:sz w:val="16"/>
            <w:szCs w:val="16"/>
          </w:rPr>
          <w:t>risk</w:t>
        </w:r>
      </w:hyperlink>
      <w:r w:rsidR="00E80C24" w:rsidRPr="002C7442">
        <w:rPr>
          <w:rFonts w:ascii="Arial" w:hAnsi="Arial" w:cs="Arial"/>
          <w:sz w:val="16"/>
          <w:szCs w:val="16"/>
        </w:rPr>
        <w:t xml:space="preserve"> and </w:t>
      </w:r>
      <w:hyperlink r:id="rId26" w:history="1">
        <w:r w:rsidR="00E80C24" w:rsidRPr="002C7442">
          <w:rPr>
            <w:rStyle w:val="Hyperlink"/>
            <w:rFonts w:ascii="Arial" w:hAnsi="Arial" w:cs="Arial"/>
            <w:sz w:val="16"/>
            <w:szCs w:val="16"/>
          </w:rPr>
          <w:t>people</w:t>
        </w:r>
      </w:hyperlink>
      <w:r w:rsidR="00E80C24" w:rsidRPr="002C7442">
        <w:rPr>
          <w:rFonts w:ascii="Arial" w:hAnsi="Arial" w:cs="Arial"/>
          <w:sz w:val="16"/>
          <w:szCs w:val="16"/>
        </w:rPr>
        <w:t xml:space="preserve"> solutions and through industry-leading global resources and technical expertise. Aon has been named repeatedly as the world’s best </w:t>
      </w:r>
      <w:hyperlink r:id="rId27" w:history="1">
        <w:r w:rsidR="00E80C24" w:rsidRPr="002C7442">
          <w:rPr>
            <w:rStyle w:val="Hyperlink"/>
            <w:rFonts w:ascii="Arial" w:hAnsi="Arial" w:cs="Arial"/>
            <w:sz w:val="16"/>
            <w:szCs w:val="16"/>
          </w:rPr>
          <w:t>broker</w:t>
        </w:r>
      </w:hyperlink>
      <w:r w:rsidR="00E80C24" w:rsidRPr="002C7442">
        <w:rPr>
          <w:rFonts w:ascii="Arial" w:hAnsi="Arial" w:cs="Arial"/>
          <w:sz w:val="16"/>
          <w:szCs w:val="16"/>
        </w:rPr>
        <w:t xml:space="preserve">, best insurance intermediary, best reinsurance intermediary, best captives manager, and best </w:t>
      </w:r>
      <w:hyperlink r:id="rId28" w:history="1">
        <w:r w:rsidR="00E80C24" w:rsidRPr="002C7442">
          <w:rPr>
            <w:rStyle w:val="Hyperlink"/>
            <w:rFonts w:ascii="Arial" w:hAnsi="Arial" w:cs="Arial"/>
            <w:sz w:val="16"/>
            <w:szCs w:val="16"/>
          </w:rPr>
          <w:t>employee benefits</w:t>
        </w:r>
      </w:hyperlink>
      <w:r w:rsidR="00E80C24" w:rsidRPr="002C7442">
        <w:rPr>
          <w:rFonts w:ascii="Arial" w:hAnsi="Arial" w:cs="Arial"/>
          <w:sz w:val="16"/>
          <w:szCs w:val="16"/>
        </w:rPr>
        <w:t xml:space="preserve"> consulting firm by multiple industry sources. Visit </w:t>
      </w:r>
      <w:hyperlink r:id="rId29" w:history="1">
        <w:r w:rsidR="00E80C24" w:rsidRPr="002C7442">
          <w:rPr>
            <w:rStyle w:val="Hyperlink"/>
            <w:rFonts w:ascii="Arial" w:hAnsi="Arial" w:cs="Arial"/>
            <w:sz w:val="16"/>
            <w:szCs w:val="16"/>
          </w:rPr>
          <w:t>aon.com</w:t>
        </w:r>
      </w:hyperlink>
      <w:r w:rsidR="00E80C24" w:rsidRPr="002C7442">
        <w:rPr>
          <w:rFonts w:ascii="Arial" w:hAnsi="Arial" w:cs="Arial"/>
          <w:sz w:val="16"/>
          <w:szCs w:val="16"/>
        </w:rPr>
        <w:t xml:space="preserve"> for more information on Aon and </w:t>
      </w:r>
      <w:hyperlink r:id="rId30" w:history="1">
        <w:r w:rsidR="00E80C24" w:rsidRPr="002C7442">
          <w:rPr>
            <w:rStyle w:val="Hyperlink"/>
            <w:rFonts w:ascii="Arial" w:hAnsi="Arial" w:cs="Arial"/>
            <w:sz w:val="16"/>
            <w:szCs w:val="16"/>
          </w:rPr>
          <w:t>aon.com/</w:t>
        </w:r>
        <w:proofErr w:type="spellStart"/>
        <w:r w:rsidR="00E80C24" w:rsidRPr="002C7442">
          <w:rPr>
            <w:rStyle w:val="Hyperlink"/>
            <w:rFonts w:ascii="Arial" w:hAnsi="Arial" w:cs="Arial"/>
            <w:sz w:val="16"/>
            <w:szCs w:val="16"/>
          </w:rPr>
          <w:t>manchesterunited</w:t>
        </w:r>
        <w:proofErr w:type="spellEnd"/>
      </w:hyperlink>
      <w:r w:rsidR="00E80C24" w:rsidRPr="002C7442">
        <w:rPr>
          <w:rFonts w:ascii="Arial" w:hAnsi="Arial" w:cs="Arial"/>
          <w:sz w:val="16"/>
          <w:szCs w:val="16"/>
        </w:rPr>
        <w:t xml:space="preserve"> to learn about Aon’s global partnership with </w:t>
      </w:r>
      <w:hyperlink r:id="rId31" w:history="1">
        <w:r w:rsidR="00E80C24" w:rsidRPr="002C7442">
          <w:rPr>
            <w:rStyle w:val="Hyperlink"/>
            <w:rFonts w:ascii="Arial" w:hAnsi="Arial" w:cs="Arial"/>
            <w:sz w:val="16"/>
            <w:szCs w:val="16"/>
          </w:rPr>
          <w:t>Manchester United</w:t>
        </w:r>
      </w:hyperlink>
      <w:r w:rsidR="00E80C24" w:rsidRPr="002C7442">
        <w:rPr>
          <w:rFonts w:ascii="Arial" w:hAnsi="Arial" w:cs="Arial"/>
          <w:sz w:val="16"/>
          <w:szCs w:val="16"/>
        </w:rPr>
        <w:t xml:space="preserve">. </w:t>
      </w:r>
    </w:p>
    <w:p w:rsidR="00E80C24" w:rsidRPr="004F1A23" w:rsidRDefault="00E80C24" w:rsidP="00E80C24">
      <w:pPr>
        <w:spacing w:line="360" w:lineRule="auto"/>
        <w:rPr>
          <w:rFonts w:ascii="Arial" w:hAnsi="Arial" w:cs="Arial"/>
        </w:rPr>
      </w:pPr>
    </w:p>
    <w:p w:rsidR="00E80C24" w:rsidRPr="00A95571" w:rsidRDefault="00E80C24" w:rsidP="00E80C24">
      <w:pPr>
        <w:spacing w:line="360" w:lineRule="auto"/>
        <w:rPr>
          <w:rFonts w:ascii="Arial" w:hAnsi="Arial" w:cs="Arial"/>
          <w:sz w:val="20"/>
          <w:szCs w:val="20"/>
        </w:rPr>
      </w:pPr>
    </w:p>
    <w:p w:rsidR="00EF180E" w:rsidRDefault="00EF180E" w:rsidP="00E80C24">
      <w:pPr>
        <w:spacing w:line="288" w:lineRule="auto"/>
        <w:jc w:val="both"/>
        <w:rPr>
          <w:rFonts w:ascii="Arial" w:eastAsia="Times New Roman" w:hAnsi="Arial"/>
          <w:lang w:val="en-GB" w:eastAsia="en-GB"/>
        </w:rPr>
      </w:pPr>
    </w:p>
    <w:sectPr w:rsidR="00EF180E">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D07" w:rsidRDefault="005C0D07" w:rsidP="005C0D07">
      <w:pPr>
        <w:spacing w:after="0" w:line="240" w:lineRule="auto"/>
      </w:pPr>
      <w:r>
        <w:separator/>
      </w:r>
    </w:p>
  </w:endnote>
  <w:endnote w:type="continuationSeparator" w:id="0">
    <w:p w:rsidR="005C0D07" w:rsidRDefault="005C0D07" w:rsidP="005C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one Sans II ITC Std Sm">
    <w:altName w:val="Stone Sans II ITC Std Sm"/>
    <w:panose1 w:val="00000000000000000000"/>
    <w:charset w:val="00"/>
    <w:family w:val="swiss"/>
    <w:notTrueType/>
    <w:pitch w:val="default"/>
    <w:sig w:usb0="00000003" w:usb1="00000000" w:usb2="00000000" w:usb3="00000000" w:csb0="00000001" w:csb1="00000000"/>
  </w:font>
  <w:font w:name="Stone Sans II ITC Std Bk">
    <w:altName w:val="Stone Sans II ITC Std Bk"/>
    <w:panose1 w:val="00000000000000000000"/>
    <w:charset w:val="00"/>
    <w:family w:val="swiss"/>
    <w:notTrueType/>
    <w:pitch w:val="default"/>
    <w:sig w:usb0="00000003" w:usb1="00000000" w:usb2="00000000" w:usb3="00000000" w:csb0="00000001" w:csb1="00000000"/>
  </w:font>
  <w:font w:name="Stone Sans II ITC Std Md">
    <w:altName w:val="Stone Sans II ITC Std M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D07" w:rsidRDefault="005C0D07" w:rsidP="005C0D07">
      <w:pPr>
        <w:spacing w:after="0" w:line="240" w:lineRule="auto"/>
      </w:pPr>
      <w:r>
        <w:separator/>
      </w:r>
    </w:p>
  </w:footnote>
  <w:footnote w:type="continuationSeparator" w:id="0">
    <w:p w:rsidR="005C0D07" w:rsidRDefault="005C0D07" w:rsidP="005C0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07" w:rsidRDefault="005C0D07" w:rsidP="005C0D07">
    <w:pPr>
      <w:pStyle w:val="Header"/>
      <w:tabs>
        <w:tab w:val="right" w:pos="7380"/>
      </w:tabs>
      <w:spacing w:before="320"/>
      <w:rPr>
        <w:rFonts w:ascii="Arial" w:hAnsi="Arial" w:cs="Arial"/>
        <w:color w:val="E11B22"/>
        <w:sz w:val="28"/>
        <w:szCs w:val="28"/>
      </w:rPr>
    </w:pPr>
    <w:r>
      <w:rPr>
        <w:rFonts w:ascii="Arial" w:hAnsi="Arial" w:cs="Arial"/>
        <w:color w:val="E11B22"/>
        <w:sz w:val="28"/>
        <w:szCs w:val="28"/>
      </w:rPr>
      <w:t>News From Aon</w:t>
    </w:r>
  </w:p>
  <w:p w:rsidR="005C0D07" w:rsidRDefault="005C0D07">
    <w:pPr>
      <w:pStyle w:val="Header"/>
    </w:pPr>
  </w:p>
  <w:p w:rsidR="005C0D07" w:rsidRDefault="005C0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BBC"/>
    <w:multiLevelType w:val="hybridMultilevel"/>
    <w:tmpl w:val="86747DF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7C0116AA"/>
    <w:multiLevelType w:val="hybridMultilevel"/>
    <w:tmpl w:val="3DB4B5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DB"/>
    <w:rsid w:val="000D5340"/>
    <w:rsid w:val="00127320"/>
    <w:rsid w:val="0015315D"/>
    <w:rsid w:val="001A0888"/>
    <w:rsid w:val="00201D98"/>
    <w:rsid w:val="002C3263"/>
    <w:rsid w:val="0035716C"/>
    <w:rsid w:val="00373F5D"/>
    <w:rsid w:val="004950C7"/>
    <w:rsid w:val="004C19AB"/>
    <w:rsid w:val="00547D90"/>
    <w:rsid w:val="005A0628"/>
    <w:rsid w:val="005B0EC7"/>
    <w:rsid w:val="005B42AB"/>
    <w:rsid w:val="005C0D07"/>
    <w:rsid w:val="00775E62"/>
    <w:rsid w:val="007D4148"/>
    <w:rsid w:val="008B2D40"/>
    <w:rsid w:val="009415D2"/>
    <w:rsid w:val="00A6749B"/>
    <w:rsid w:val="00AE32D8"/>
    <w:rsid w:val="00D3420D"/>
    <w:rsid w:val="00DE05AD"/>
    <w:rsid w:val="00DE54A5"/>
    <w:rsid w:val="00E21DB8"/>
    <w:rsid w:val="00E225DB"/>
    <w:rsid w:val="00E80C24"/>
    <w:rsid w:val="00E866FD"/>
    <w:rsid w:val="00EC767C"/>
    <w:rsid w:val="00EF180E"/>
    <w:rsid w:val="00F160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25DB"/>
    <w:pPr>
      <w:spacing w:before="100" w:beforeAutospacing="1" w:after="100" w:afterAutospacing="1" w:line="240" w:lineRule="auto"/>
    </w:pPr>
    <w:rPr>
      <w:rFonts w:ascii="Times New Roman" w:hAnsi="Times New Roman" w:cs="Times New Roman"/>
      <w:sz w:val="24"/>
      <w:szCs w:val="24"/>
      <w:lang w:eastAsia="en-ZA"/>
    </w:rPr>
  </w:style>
  <w:style w:type="paragraph" w:styleId="ListParagraph">
    <w:name w:val="List Paragraph"/>
    <w:basedOn w:val="Normal"/>
    <w:uiPriority w:val="34"/>
    <w:qFormat/>
    <w:rsid w:val="00E225DB"/>
    <w:pPr>
      <w:spacing w:after="0" w:line="240" w:lineRule="auto"/>
      <w:ind w:left="720"/>
    </w:pPr>
    <w:rPr>
      <w:rFonts w:ascii="Calibri" w:hAnsi="Calibri" w:cs="Times New Roman"/>
    </w:rPr>
  </w:style>
  <w:style w:type="character" w:styleId="Strong">
    <w:name w:val="Strong"/>
    <w:basedOn w:val="DefaultParagraphFont"/>
    <w:uiPriority w:val="22"/>
    <w:qFormat/>
    <w:rsid w:val="00AE32D8"/>
    <w:rPr>
      <w:b/>
      <w:bCs/>
    </w:rPr>
  </w:style>
  <w:style w:type="character" w:customStyle="1" w:styleId="apple-converted-space">
    <w:name w:val="apple-converted-space"/>
    <w:basedOn w:val="DefaultParagraphFont"/>
    <w:rsid w:val="00AE32D8"/>
  </w:style>
  <w:style w:type="character" w:styleId="Hyperlink">
    <w:name w:val="Hyperlink"/>
    <w:basedOn w:val="DefaultParagraphFont"/>
    <w:unhideWhenUsed/>
    <w:rsid w:val="00AE32D8"/>
    <w:rPr>
      <w:color w:val="0000FF"/>
      <w:u w:val="single"/>
    </w:rPr>
  </w:style>
  <w:style w:type="paragraph" w:styleId="Header">
    <w:name w:val="header"/>
    <w:basedOn w:val="Normal"/>
    <w:link w:val="HeaderChar"/>
    <w:unhideWhenUsed/>
    <w:rsid w:val="005C0D07"/>
    <w:pPr>
      <w:tabs>
        <w:tab w:val="center" w:pos="4513"/>
        <w:tab w:val="right" w:pos="9026"/>
      </w:tabs>
      <w:spacing w:after="0" w:line="240" w:lineRule="auto"/>
    </w:pPr>
  </w:style>
  <w:style w:type="character" w:customStyle="1" w:styleId="HeaderChar">
    <w:name w:val="Header Char"/>
    <w:basedOn w:val="DefaultParagraphFont"/>
    <w:link w:val="Header"/>
    <w:rsid w:val="005C0D07"/>
  </w:style>
  <w:style w:type="paragraph" w:styleId="Footer">
    <w:name w:val="footer"/>
    <w:basedOn w:val="Normal"/>
    <w:link w:val="FooterChar"/>
    <w:uiPriority w:val="99"/>
    <w:unhideWhenUsed/>
    <w:rsid w:val="005C0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D07"/>
  </w:style>
  <w:style w:type="paragraph" w:styleId="BalloonText">
    <w:name w:val="Balloon Text"/>
    <w:basedOn w:val="Normal"/>
    <w:link w:val="BalloonTextChar"/>
    <w:uiPriority w:val="99"/>
    <w:semiHidden/>
    <w:unhideWhenUsed/>
    <w:rsid w:val="005C0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07"/>
    <w:rPr>
      <w:rFonts w:ascii="Tahoma" w:hAnsi="Tahoma" w:cs="Tahoma"/>
      <w:sz w:val="16"/>
      <w:szCs w:val="16"/>
    </w:rPr>
  </w:style>
  <w:style w:type="paragraph" w:customStyle="1" w:styleId="AonMediaContact">
    <w:name w:val="Aon Media Contact"/>
    <w:basedOn w:val="Normal"/>
    <w:uiPriority w:val="99"/>
    <w:rsid w:val="005C0D07"/>
    <w:pPr>
      <w:spacing w:after="0" w:line="240" w:lineRule="auto"/>
    </w:pPr>
    <w:rPr>
      <w:rFonts w:ascii="Arial" w:eastAsia="MS Mincho" w:hAnsi="Arial" w:cs="Arial"/>
      <w:b/>
      <w:sz w:val="16"/>
      <w:szCs w:val="16"/>
      <w:lang w:val="en-US"/>
    </w:rPr>
  </w:style>
  <w:style w:type="paragraph" w:customStyle="1" w:styleId="Pa10">
    <w:name w:val="Pa10"/>
    <w:basedOn w:val="Normal"/>
    <w:next w:val="Normal"/>
    <w:uiPriority w:val="99"/>
    <w:rsid w:val="00547D90"/>
    <w:pPr>
      <w:autoSpaceDE w:val="0"/>
      <w:autoSpaceDN w:val="0"/>
      <w:adjustRightInd w:val="0"/>
      <w:spacing w:after="0" w:line="181" w:lineRule="atLeast"/>
    </w:pPr>
    <w:rPr>
      <w:rFonts w:ascii="Stone Sans II ITC Std Sm" w:hAnsi="Stone Sans II ITC Std Sm"/>
      <w:sz w:val="24"/>
      <w:szCs w:val="24"/>
    </w:rPr>
  </w:style>
  <w:style w:type="paragraph" w:customStyle="1" w:styleId="Pa11">
    <w:name w:val="Pa11"/>
    <w:basedOn w:val="Normal"/>
    <w:next w:val="Normal"/>
    <w:uiPriority w:val="99"/>
    <w:rsid w:val="00547D90"/>
    <w:pPr>
      <w:autoSpaceDE w:val="0"/>
      <w:autoSpaceDN w:val="0"/>
      <w:adjustRightInd w:val="0"/>
      <w:spacing w:after="0" w:line="121" w:lineRule="atLeast"/>
    </w:pPr>
    <w:rPr>
      <w:rFonts w:ascii="Stone Sans II ITC Std Sm" w:hAnsi="Stone Sans II ITC Std Sm"/>
      <w:sz w:val="24"/>
      <w:szCs w:val="24"/>
    </w:rPr>
  </w:style>
  <w:style w:type="paragraph" w:customStyle="1" w:styleId="Pa9">
    <w:name w:val="Pa9"/>
    <w:basedOn w:val="Normal"/>
    <w:next w:val="Normal"/>
    <w:uiPriority w:val="99"/>
    <w:rsid w:val="00EF180E"/>
    <w:pPr>
      <w:autoSpaceDE w:val="0"/>
      <w:autoSpaceDN w:val="0"/>
      <w:adjustRightInd w:val="0"/>
      <w:spacing w:after="0" w:line="171" w:lineRule="atLeast"/>
    </w:pPr>
    <w:rPr>
      <w:rFonts w:ascii="Stone Sans II ITC Std Bk" w:hAnsi="Stone Sans II ITC Std Bk"/>
      <w:sz w:val="24"/>
      <w:szCs w:val="24"/>
    </w:rPr>
  </w:style>
  <w:style w:type="paragraph" w:customStyle="1" w:styleId="Pa13">
    <w:name w:val="Pa13"/>
    <w:basedOn w:val="Normal"/>
    <w:next w:val="Normal"/>
    <w:uiPriority w:val="99"/>
    <w:rsid w:val="00EF180E"/>
    <w:pPr>
      <w:autoSpaceDE w:val="0"/>
      <w:autoSpaceDN w:val="0"/>
      <w:adjustRightInd w:val="0"/>
      <w:spacing w:after="0" w:line="221" w:lineRule="atLeast"/>
    </w:pPr>
    <w:rPr>
      <w:rFonts w:ascii="Stone Sans II ITC Std Bk" w:hAnsi="Stone Sans II ITC Std Bk"/>
      <w:sz w:val="24"/>
      <w:szCs w:val="24"/>
    </w:rPr>
  </w:style>
  <w:style w:type="character" w:customStyle="1" w:styleId="A5">
    <w:name w:val="A5"/>
    <w:uiPriority w:val="99"/>
    <w:rsid w:val="00EF180E"/>
    <w:rPr>
      <w:rFonts w:ascii="Stone Sans II ITC Std Md" w:hAnsi="Stone Sans II ITC Std Md" w:cs="Stone Sans II ITC Std Md"/>
      <w:color w:val="000000"/>
      <w:sz w:val="20"/>
      <w:szCs w:val="20"/>
    </w:rPr>
  </w:style>
  <w:style w:type="character" w:styleId="FollowedHyperlink">
    <w:name w:val="FollowedHyperlink"/>
    <w:basedOn w:val="DefaultParagraphFont"/>
    <w:uiPriority w:val="99"/>
    <w:semiHidden/>
    <w:unhideWhenUsed/>
    <w:rsid w:val="00E80C24"/>
    <w:rPr>
      <w:color w:val="800080" w:themeColor="followedHyperlink"/>
      <w:u w:val="single"/>
    </w:rPr>
  </w:style>
  <w:style w:type="paragraph" w:customStyle="1" w:styleId="Default">
    <w:name w:val="Default"/>
    <w:rsid w:val="00E80C2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25DB"/>
    <w:pPr>
      <w:spacing w:before="100" w:beforeAutospacing="1" w:after="100" w:afterAutospacing="1" w:line="240" w:lineRule="auto"/>
    </w:pPr>
    <w:rPr>
      <w:rFonts w:ascii="Times New Roman" w:hAnsi="Times New Roman" w:cs="Times New Roman"/>
      <w:sz w:val="24"/>
      <w:szCs w:val="24"/>
      <w:lang w:eastAsia="en-ZA"/>
    </w:rPr>
  </w:style>
  <w:style w:type="paragraph" w:styleId="ListParagraph">
    <w:name w:val="List Paragraph"/>
    <w:basedOn w:val="Normal"/>
    <w:uiPriority w:val="34"/>
    <w:qFormat/>
    <w:rsid w:val="00E225DB"/>
    <w:pPr>
      <w:spacing w:after="0" w:line="240" w:lineRule="auto"/>
      <w:ind w:left="720"/>
    </w:pPr>
    <w:rPr>
      <w:rFonts w:ascii="Calibri" w:hAnsi="Calibri" w:cs="Times New Roman"/>
    </w:rPr>
  </w:style>
  <w:style w:type="character" w:styleId="Strong">
    <w:name w:val="Strong"/>
    <w:basedOn w:val="DefaultParagraphFont"/>
    <w:uiPriority w:val="22"/>
    <w:qFormat/>
    <w:rsid w:val="00AE32D8"/>
    <w:rPr>
      <w:b/>
      <w:bCs/>
    </w:rPr>
  </w:style>
  <w:style w:type="character" w:customStyle="1" w:styleId="apple-converted-space">
    <w:name w:val="apple-converted-space"/>
    <w:basedOn w:val="DefaultParagraphFont"/>
    <w:rsid w:val="00AE32D8"/>
  </w:style>
  <w:style w:type="character" w:styleId="Hyperlink">
    <w:name w:val="Hyperlink"/>
    <w:basedOn w:val="DefaultParagraphFont"/>
    <w:unhideWhenUsed/>
    <w:rsid w:val="00AE32D8"/>
    <w:rPr>
      <w:color w:val="0000FF"/>
      <w:u w:val="single"/>
    </w:rPr>
  </w:style>
  <w:style w:type="paragraph" w:styleId="Header">
    <w:name w:val="header"/>
    <w:basedOn w:val="Normal"/>
    <w:link w:val="HeaderChar"/>
    <w:unhideWhenUsed/>
    <w:rsid w:val="005C0D07"/>
    <w:pPr>
      <w:tabs>
        <w:tab w:val="center" w:pos="4513"/>
        <w:tab w:val="right" w:pos="9026"/>
      </w:tabs>
      <w:spacing w:after="0" w:line="240" w:lineRule="auto"/>
    </w:pPr>
  </w:style>
  <w:style w:type="character" w:customStyle="1" w:styleId="HeaderChar">
    <w:name w:val="Header Char"/>
    <w:basedOn w:val="DefaultParagraphFont"/>
    <w:link w:val="Header"/>
    <w:rsid w:val="005C0D07"/>
  </w:style>
  <w:style w:type="paragraph" w:styleId="Footer">
    <w:name w:val="footer"/>
    <w:basedOn w:val="Normal"/>
    <w:link w:val="FooterChar"/>
    <w:uiPriority w:val="99"/>
    <w:unhideWhenUsed/>
    <w:rsid w:val="005C0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D07"/>
  </w:style>
  <w:style w:type="paragraph" w:styleId="BalloonText">
    <w:name w:val="Balloon Text"/>
    <w:basedOn w:val="Normal"/>
    <w:link w:val="BalloonTextChar"/>
    <w:uiPriority w:val="99"/>
    <w:semiHidden/>
    <w:unhideWhenUsed/>
    <w:rsid w:val="005C0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D07"/>
    <w:rPr>
      <w:rFonts w:ascii="Tahoma" w:hAnsi="Tahoma" w:cs="Tahoma"/>
      <w:sz w:val="16"/>
      <w:szCs w:val="16"/>
    </w:rPr>
  </w:style>
  <w:style w:type="paragraph" w:customStyle="1" w:styleId="AonMediaContact">
    <w:name w:val="Aon Media Contact"/>
    <w:basedOn w:val="Normal"/>
    <w:uiPriority w:val="99"/>
    <w:rsid w:val="005C0D07"/>
    <w:pPr>
      <w:spacing w:after="0" w:line="240" w:lineRule="auto"/>
    </w:pPr>
    <w:rPr>
      <w:rFonts w:ascii="Arial" w:eastAsia="MS Mincho" w:hAnsi="Arial" w:cs="Arial"/>
      <w:b/>
      <w:sz w:val="16"/>
      <w:szCs w:val="16"/>
      <w:lang w:val="en-US"/>
    </w:rPr>
  </w:style>
  <w:style w:type="paragraph" w:customStyle="1" w:styleId="Pa10">
    <w:name w:val="Pa10"/>
    <w:basedOn w:val="Normal"/>
    <w:next w:val="Normal"/>
    <w:uiPriority w:val="99"/>
    <w:rsid w:val="00547D90"/>
    <w:pPr>
      <w:autoSpaceDE w:val="0"/>
      <w:autoSpaceDN w:val="0"/>
      <w:adjustRightInd w:val="0"/>
      <w:spacing w:after="0" w:line="181" w:lineRule="atLeast"/>
    </w:pPr>
    <w:rPr>
      <w:rFonts w:ascii="Stone Sans II ITC Std Sm" w:hAnsi="Stone Sans II ITC Std Sm"/>
      <w:sz w:val="24"/>
      <w:szCs w:val="24"/>
    </w:rPr>
  </w:style>
  <w:style w:type="paragraph" w:customStyle="1" w:styleId="Pa11">
    <w:name w:val="Pa11"/>
    <w:basedOn w:val="Normal"/>
    <w:next w:val="Normal"/>
    <w:uiPriority w:val="99"/>
    <w:rsid w:val="00547D90"/>
    <w:pPr>
      <w:autoSpaceDE w:val="0"/>
      <w:autoSpaceDN w:val="0"/>
      <w:adjustRightInd w:val="0"/>
      <w:spacing w:after="0" w:line="121" w:lineRule="atLeast"/>
    </w:pPr>
    <w:rPr>
      <w:rFonts w:ascii="Stone Sans II ITC Std Sm" w:hAnsi="Stone Sans II ITC Std Sm"/>
      <w:sz w:val="24"/>
      <w:szCs w:val="24"/>
    </w:rPr>
  </w:style>
  <w:style w:type="paragraph" w:customStyle="1" w:styleId="Pa9">
    <w:name w:val="Pa9"/>
    <w:basedOn w:val="Normal"/>
    <w:next w:val="Normal"/>
    <w:uiPriority w:val="99"/>
    <w:rsid w:val="00EF180E"/>
    <w:pPr>
      <w:autoSpaceDE w:val="0"/>
      <w:autoSpaceDN w:val="0"/>
      <w:adjustRightInd w:val="0"/>
      <w:spacing w:after="0" w:line="171" w:lineRule="atLeast"/>
    </w:pPr>
    <w:rPr>
      <w:rFonts w:ascii="Stone Sans II ITC Std Bk" w:hAnsi="Stone Sans II ITC Std Bk"/>
      <w:sz w:val="24"/>
      <w:szCs w:val="24"/>
    </w:rPr>
  </w:style>
  <w:style w:type="paragraph" w:customStyle="1" w:styleId="Pa13">
    <w:name w:val="Pa13"/>
    <w:basedOn w:val="Normal"/>
    <w:next w:val="Normal"/>
    <w:uiPriority w:val="99"/>
    <w:rsid w:val="00EF180E"/>
    <w:pPr>
      <w:autoSpaceDE w:val="0"/>
      <w:autoSpaceDN w:val="0"/>
      <w:adjustRightInd w:val="0"/>
      <w:spacing w:after="0" w:line="221" w:lineRule="atLeast"/>
    </w:pPr>
    <w:rPr>
      <w:rFonts w:ascii="Stone Sans II ITC Std Bk" w:hAnsi="Stone Sans II ITC Std Bk"/>
      <w:sz w:val="24"/>
      <w:szCs w:val="24"/>
    </w:rPr>
  </w:style>
  <w:style w:type="character" w:customStyle="1" w:styleId="A5">
    <w:name w:val="A5"/>
    <w:uiPriority w:val="99"/>
    <w:rsid w:val="00EF180E"/>
    <w:rPr>
      <w:rFonts w:ascii="Stone Sans II ITC Std Md" w:hAnsi="Stone Sans II ITC Std Md" w:cs="Stone Sans II ITC Std Md"/>
      <w:color w:val="000000"/>
      <w:sz w:val="20"/>
      <w:szCs w:val="20"/>
    </w:rPr>
  </w:style>
  <w:style w:type="character" w:styleId="FollowedHyperlink">
    <w:name w:val="FollowedHyperlink"/>
    <w:basedOn w:val="DefaultParagraphFont"/>
    <w:uiPriority w:val="99"/>
    <w:semiHidden/>
    <w:unhideWhenUsed/>
    <w:rsid w:val="00E80C24"/>
    <w:rPr>
      <w:color w:val="800080" w:themeColor="followedHyperlink"/>
      <w:u w:val="single"/>
    </w:rPr>
  </w:style>
  <w:style w:type="paragraph" w:customStyle="1" w:styleId="Default">
    <w:name w:val="Default"/>
    <w:rsid w:val="00E80C2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51576">
      <w:bodyDiv w:val="1"/>
      <w:marLeft w:val="0"/>
      <w:marRight w:val="0"/>
      <w:marTop w:val="0"/>
      <w:marBottom w:val="0"/>
      <w:divBdr>
        <w:top w:val="none" w:sz="0" w:space="0" w:color="auto"/>
        <w:left w:val="none" w:sz="0" w:space="0" w:color="auto"/>
        <w:bottom w:val="none" w:sz="0" w:space="0" w:color="auto"/>
        <w:right w:val="none" w:sz="0" w:space="0" w:color="auto"/>
      </w:divBdr>
    </w:div>
    <w:div w:id="393163367">
      <w:bodyDiv w:val="1"/>
      <w:marLeft w:val="0"/>
      <w:marRight w:val="0"/>
      <w:marTop w:val="0"/>
      <w:marBottom w:val="0"/>
      <w:divBdr>
        <w:top w:val="none" w:sz="0" w:space="0" w:color="auto"/>
        <w:left w:val="none" w:sz="0" w:space="0" w:color="auto"/>
        <w:bottom w:val="none" w:sz="0" w:space="0" w:color="auto"/>
        <w:right w:val="none" w:sz="0" w:space="0" w:color="auto"/>
      </w:divBdr>
    </w:div>
    <w:div w:id="485047725">
      <w:bodyDiv w:val="1"/>
      <w:marLeft w:val="0"/>
      <w:marRight w:val="0"/>
      <w:marTop w:val="0"/>
      <w:marBottom w:val="0"/>
      <w:divBdr>
        <w:top w:val="none" w:sz="0" w:space="0" w:color="auto"/>
        <w:left w:val="none" w:sz="0" w:space="0" w:color="auto"/>
        <w:bottom w:val="none" w:sz="0" w:space="0" w:color="auto"/>
        <w:right w:val="none" w:sz="0" w:space="0" w:color="auto"/>
      </w:divBdr>
    </w:div>
    <w:div w:id="619535172">
      <w:bodyDiv w:val="1"/>
      <w:marLeft w:val="0"/>
      <w:marRight w:val="0"/>
      <w:marTop w:val="0"/>
      <w:marBottom w:val="0"/>
      <w:divBdr>
        <w:top w:val="none" w:sz="0" w:space="0" w:color="auto"/>
        <w:left w:val="none" w:sz="0" w:space="0" w:color="auto"/>
        <w:bottom w:val="none" w:sz="0" w:space="0" w:color="auto"/>
        <w:right w:val="none" w:sz="0" w:space="0" w:color="auto"/>
      </w:divBdr>
    </w:div>
    <w:div w:id="624773574">
      <w:bodyDiv w:val="1"/>
      <w:marLeft w:val="0"/>
      <w:marRight w:val="0"/>
      <w:marTop w:val="0"/>
      <w:marBottom w:val="0"/>
      <w:divBdr>
        <w:top w:val="none" w:sz="0" w:space="0" w:color="auto"/>
        <w:left w:val="none" w:sz="0" w:space="0" w:color="auto"/>
        <w:bottom w:val="none" w:sz="0" w:space="0" w:color="auto"/>
        <w:right w:val="none" w:sz="0" w:space="0" w:color="auto"/>
      </w:divBdr>
    </w:div>
    <w:div w:id="771634270">
      <w:bodyDiv w:val="1"/>
      <w:marLeft w:val="0"/>
      <w:marRight w:val="0"/>
      <w:marTop w:val="0"/>
      <w:marBottom w:val="0"/>
      <w:divBdr>
        <w:top w:val="none" w:sz="0" w:space="0" w:color="auto"/>
        <w:left w:val="none" w:sz="0" w:space="0" w:color="auto"/>
        <w:bottom w:val="none" w:sz="0" w:space="0" w:color="auto"/>
        <w:right w:val="none" w:sz="0" w:space="0" w:color="auto"/>
      </w:divBdr>
    </w:div>
    <w:div w:id="880174066">
      <w:bodyDiv w:val="1"/>
      <w:marLeft w:val="0"/>
      <w:marRight w:val="0"/>
      <w:marTop w:val="0"/>
      <w:marBottom w:val="0"/>
      <w:divBdr>
        <w:top w:val="none" w:sz="0" w:space="0" w:color="auto"/>
        <w:left w:val="none" w:sz="0" w:space="0" w:color="auto"/>
        <w:bottom w:val="none" w:sz="0" w:space="0" w:color="auto"/>
        <w:right w:val="none" w:sz="0" w:space="0" w:color="auto"/>
      </w:divBdr>
    </w:div>
    <w:div w:id="1081635448">
      <w:bodyDiv w:val="1"/>
      <w:marLeft w:val="0"/>
      <w:marRight w:val="0"/>
      <w:marTop w:val="0"/>
      <w:marBottom w:val="0"/>
      <w:divBdr>
        <w:top w:val="none" w:sz="0" w:space="0" w:color="auto"/>
        <w:left w:val="none" w:sz="0" w:space="0" w:color="auto"/>
        <w:bottom w:val="none" w:sz="0" w:space="0" w:color="auto"/>
        <w:right w:val="none" w:sz="0" w:space="0" w:color="auto"/>
      </w:divBdr>
    </w:div>
    <w:div w:id="18314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oncyberdiagnostic.com/" TargetMode="External"/><Relationship Id="rId18" Type="http://schemas.openxmlformats.org/officeDocument/2006/relationships/hyperlink" Target="http://www.aon.com" TargetMode="External"/><Relationship Id="rId26" Type="http://schemas.openxmlformats.org/officeDocument/2006/relationships/hyperlink" Target="http://www.aon.com/human-capital-consulting/default.jsp" TargetMode="External"/><Relationship Id="rId3" Type="http://schemas.openxmlformats.org/officeDocument/2006/relationships/styles" Target="styles.xml"/><Relationship Id="rId21" Type="http://schemas.openxmlformats.org/officeDocument/2006/relationships/hyperlink" Target="http://www.aon.com/human-capital-consulting/default.js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sis.org/event/2014-mcafee-report-global-cost-cybercrime" TargetMode="External"/><Relationship Id="rId17" Type="http://schemas.openxmlformats.org/officeDocument/2006/relationships/hyperlink" Target="http://aon.mediaroom.com/index.php?s=58" TargetMode="External"/><Relationship Id="rId25" Type="http://schemas.openxmlformats.org/officeDocument/2006/relationships/hyperlink" Target="http://www.aon-esolution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nkedin.com/company/aon-south-africa" TargetMode="External"/><Relationship Id="rId20" Type="http://schemas.openxmlformats.org/officeDocument/2006/relationships/hyperlink" Target="http://www.aon.com/reinsurance/default.jsp" TargetMode="External"/><Relationship Id="rId29" Type="http://schemas.openxmlformats.org/officeDocument/2006/relationships/hyperlink" Target="http://a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on.com/forms/form-2012-ars-fsg-cyber.html" TargetMode="External"/><Relationship Id="rId24" Type="http://schemas.openxmlformats.org/officeDocument/2006/relationships/hyperlink" Target="http://www.insurancejournal.com/news/international/2012/12/12/273624.ht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witter.com/Aon_SouthAfrica" TargetMode="External"/><Relationship Id="rId23" Type="http://schemas.openxmlformats.org/officeDocument/2006/relationships/hyperlink" Target="http://aon.mediaroom.com/" TargetMode="External"/><Relationship Id="rId28" Type="http://schemas.openxmlformats.org/officeDocument/2006/relationships/hyperlink" Target="http://www.aon.com/human-capital-consulting/consulting/health_benefits_consultants.jsp" TargetMode="External"/><Relationship Id="rId10" Type="http://schemas.openxmlformats.org/officeDocument/2006/relationships/hyperlink" Target="https://www.aon.co.za" TargetMode="External"/><Relationship Id="rId19" Type="http://schemas.openxmlformats.org/officeDocument/2006/relationships/hyperlink" Target="http://www.aon.com/risk-services/default.jsp" TargetMode="External"/><Relationship Id="rId31" Type="http://schemas.openxmlformats.org/officeDocument/2006/relationships/hyperlink" Target="http://www.manutd.com/Splash-Page.aspx" TargetMode="External"/><Relationship Id="rId4" Type="http://schemas.microsoft.com/office/2007/relationships/stylesWithEffects" Target="stylesWithEffects.xml"/><Relationship Id="rId9" Type="http://schemas.openxmlformats.org/officeDocument/2006/relationships/hyperlink" Target="mailto:teresa@tscommunications.co.za" TargetMode="External"/><Relationship Id="rId14" Type="http://schemas.openxmlformats.org/officeDocument/2006/relationships/hyperlink" Target="https://www.facebook.com/AonSouthAfrica" TargetMode="External"/><Relationship Id="rId22" Type="http://schemas.openxmlformats.org/officeDocument/2006/relationships/hyperlink" Target="http://www.aon.com/human-capital-consulting/hrbpo/default.jsp" TargetMode="External"/><Relationship Id="rId27" Type="http://schemas.openxmlformats.org/officeDocument/2006/relationships/hyperlink" Target="http://aon.mediaroom.com/2013-02-21-Risk-Insurance-magazine-honors-47-Aon-brokers-and-consultants-with-Power-Broker-designation" TargetMode="External"/><Relationship Id="rId30" Type="http://schemas.openxmlformats.org/officeDocument/2006/relationships/hyperlink" Target="http://www.aon.com/manchesterun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6975-66C5-4412-8E8B-00CB85EB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Settas</dc:creator>
  <cp:lastModifiedBy>Teresa Settas</cp:lastModifiedBy>
  <cp:revision>5</cp:revision>
  <dcterms:created xsi:type="dcterms:W3CDTF">2015-02-10T09:22:00Z</dcterms:created>
  <dcterms:modified xsi:type="dcterms:W3CDTF">2015-02-13T07:46:00Z</dcterms:modified>
</cp:coreProperties>
</file>